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CC6DF9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CC6DF9">
            <w:pPr>
              <w:pStyle w:val="1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ФЕДЕРАЛЬНОЕ СТАТИСТИЧЕСКОЕ НАБЛЮДЕНИЕ</w:t>
            </w:r>
          </w:p>
        </w:tc>
      </w:tr>
    </w:tbl>
    <w:p w:rsidR="002D2ADC" w:rsidRDefault="002D2ADC" w:rsidP="002D2ADC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CC6DF9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2D2ADC" w:rsidRDefault="002D2ADC" w:rsidP="002D2ADC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2048"/>
      </w:tblGrid>
      <w:tr w:rsidR="002D2ADC" w:rsidTr="00CC6DF9">
        <w:tc>
          <w:tcPr>
            <w:tcW w:w="1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2D2ADC" w:rsidP="00CC6DF9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13.05.1992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2D2ADC" w:rsidRDefault="002D2ADC" w:rsidP="002D2ADC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2D2ADC" w:rsidTr="00CC6DF9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CC6DF9">
            <w:pPr>
              <w:pStyle w:val="1"/>
              <w:spacing w:before="0"/>
            </w:pPr>
            <w:r>
              <w:t>ВОЗМОЖНО ПРЕДОСТАВЛЕНИЕ В ЭЛЕКТРОННОМ ВИДЕ</w:t>
            </w:r>
          </w:p>
        </w:tc>
      </w:tr>
    </w:tbl>
    <w:p w:rsidR="002D2ADC" w:rsidRDefault="00771E95" w:rsidP="002D2ADC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12065</wp:posOffset>
                </wp:positionV>
                <wp:extent cx="9238615" cy="2585720"/>
                <wp:effectExtent l="0" t="0" r="635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8615" cy="2585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3D4D" w:rsidRDefault="00F13D4D" w:rsidP="002D2ADC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7.7pt;margin-top:.95pt;width:727.45pt;height:20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" o:allowincell="f" filled="f" stroked="f">
                <v:textbox inset="1pt,1pt,1pt,1pt">
                  <w:txbxContent>
                    <w:p w:rsidR="00F13D4D" w:rsidRDefault="00F13D4D" w:rsidP="002D2ADC"/>
                  </w:txbxContent>
                </v:textbox>
              </v:rect>
            </w:pict>
          </mc:Fallback>
        </mc:AlternateContent>
      </w: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91"/>
        <w:gridCol w:w="9349"/>
        <w:gridCol w:w="2274"/>
      </w:tblGrid>
      <w:tr w:rsidR="002D2ADC" w:rsidTr="00CC6DF9">
        <w:tc>
          <w:tcPr>
            <w:tcW w:w="2691" w:type="dxa"/>
          </w:tcPr>
          <w:p w:rsidR="002D2ADC" w:rsidRDefault="002D2ADC" w:rsidP="00CC6DF9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D7327A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2D2ADC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2D2ADC">
              <w:rPr>
                <w:sz w:val="20"/>
              </w:rPr>
              <w:t xml:space="preserve"> СВЕДЕНИЯ ОБ ОБЩЕДОСТУПНОЙ (ПУБЛИЧНОЙ) БИБЛИОТЕКЕ</w:t>
            </w:r>
          </w:p>
          <w:p w:rsidR="002D2ADC" w:rsidRDefault="002D2ADC" w:rsidP="006C6A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20</w:t>
            </w:r>
            <w:r w:rsidR="006C6A28">
              <w:rPr>
                <w:sz w:val="20"/>
              </w:rPr>
              <w:t>15</w:t>
            </w:r>
            <w:r>
              <w:rPr>
                <w:sz w:val="20"/>
              </w:rPr>
              <w:t xml:space="preserve">  г. </w:t>
            </w:r>
            <w:r w:rsidR="00D7327A"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2D2ADC" w:rsidRDefault="002D2ADC" w:rsidP="00CC6DF9">
            <w:pPr>
              <w:jc w:val="center"/>
              <w:rPr>
                <w:sz w:val="20"/>
              </w:rPr>
            </w:pPr>
          </w:p>
        </w:tc>
      </w:tr>
    </w:tbl>
    <w:p w:rsidR="002D2ADC" w:rsidRDefault="00771E95" w:rsidP="002D2ADC">
      <w:pPr>
        <w:spacing w:line="540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7550785</wp:posOffset>
                </wp:positionH>
                <wp:positionV relativeFrom="paragraph">
                  <wp:posOffset>295910</wp:posOffset>
                </wp:positionV>
                <wp:extent cx="1492250" cy="210185"/>
                <wp:effectExtent l="0" t="0" r="12700" b="184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250" cy="21018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94.55pt;margin-top:23.3pt;width:117.5pt;height:16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" o:allowincell="f" fillcolor="#f2f2f2" strokeweight="1.25pt"/>
            </w:pict>
          </mc:Fallback>
        </mc:AlternateContent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796"/>
        <w:gridCol w:w="3119"/>
        <w:gridCol w:w="202"/>
        <w:gridCol w:w="3341"/>
      </w:tblGrid>
      <w:tr w:rsidR="002D2ADC" w:rsidTr="00CC6DF9"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02" w:type="dxa"/>
          </w:tcPr>
          <w:p w:rsidR="002D2ADC" w:rsidRDefault="002D2ADC" w:rsidP="00CC6DF9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hideMark/>
          </w:tcPr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 Форма №</w:t>
            </w:r>
            <w:r>
              <w:rPr>
                <w:b/>
                <w:sz w:val="20"/>
                <w:lang w:val="en-US"/>
              </w:rPr>
              <w:t xml:space="preserve"> 6-</w:t>
            </w:r>
            <w:r>
              <w:rPr>
                <w:b/>
                <w:sz w:val="20"/>
              </w:rPr>
              <w:t>НК</w:t>
            </w:r>
          </w:p>
        </w:tc>
      </w:tr>
      <w:tr w:rsidR="002D2ADC" w:rsidTr="00CC6DF9">
        <w:trPr>
          <w:trHeight w:val="3472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before="60" w:line="140" w:lineRule="exact"/>
              <w:rPr>
                <w:sz w:val="20"/>
              </w:rPr>
            </w:pPr>
            <w:r>
              <w:rPr>
                <w:sz w:val="20"/>
              </w:rPr>
              <w:t>юридические лица – общедоступные библиотеки, организации осуществляющие библиотечную деятельность, подведомственные: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культуры; Министерству культуры Российской Федерации:</w:t>
            </w:r>
          </w:p>
          <w:p w:rsidR="002D2ADC" w:rsidRDefault="002D2ADC" w:rsidP="00CC6DF9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 соответствующему органу управления в сфере культуры (по принадлежности); </w:t>
            </w:r>
          </w:p>
          <w:p w:rsidR="002D2ADC" w:rsidRDefault="002D2ADC" w:rsidP="00CC6DF9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юридические лица  – общедоступные библиотеки, кроме подведомственных: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культуры; Министерству культуры Российской Федерации:</w:t>
            </w:r>
          </w:p>
          <w:p w:rsidR="002D2ADC" w:rsidRDefault="002D2ADC" w:rsidP="00CC6DF9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>- территориальному органу Росстата в субъекте Российской Федерации  по</w:t>
            </w:r>
          </w:p>
          <w:p w:rsidR="002D2ADC" w:rsidRDefault="002D2ADC" w:rsidP="00CC6DF9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установленному  им адресу;</w:t>
            </w:r>
          </w:p>
          <w:p w:rsidR="002D2ADC" w:rsidRDefault="002D2ADC" w:rsidP="00CC6DF9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 местного самоуправления, осуществляющий управление в сфере культуры, сводные отчеты по подведомственным организациям:</w:t>
            </w:r>
          </w:p>
          <w:p w:rsidR="002D2ADC" w:rsidRDefault="002D2ADC" w:rsidP="00CC6DF9">
            <w:pPr>
              <w:spacing w:before="60" w:line="140" w:lineRule="exact"/>
              <w:ind w:left="993" w:hanging="709"/>
              <w:rPr>
                <w:bCs/>
                <w:sz w:val="20"/>
              </w:rPr>
            </w:pPr>
            <w:r>
              <w:rPr>
                <w:bCs/>
                <w:sz w:val="20"/>
              </w:rPr>
              <w:t>- органу исполнительной власти субъекта Российской Федерации, осуществляющему</w:t>
            </w:r>
          </w:p>
          <w:p w:rsidR="002D2ADC" w:rsidRDefault="002D2ADC" w:rsidP="00CC6DF9">
            <w:pPr>
              <w:spacing w:before="60" w:line="140" w:lineRule="exact"/>
              <w:ind w:left="993" w:hanging="709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управление в сфере культуры;</w:t>
            </w:r>
          </w:p>
          <w:p w:rsidR="002D2ADC" w:rsidRDefault="002D2ADC" w:rsidP="00CC6DF9">
            <w:pPr>
              <w:spacing w:before="60" w:line="140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 исполнительной власти субъекта Российской Федерации, осуществляющий управление в сфере культуры, сводные отчеты по субъекту Российской Федерации:</w:t>
            </w:r>
          </w:p>
          <w:p w:rsidR="002D2ADC" w:rsidRDefault="002D2ADC" w:rsidP="00CC6DF9">
            <w:pPr>
              <w:spacing w:before="60" w:line="140" w:lineRule="exact"/>
              <w:ind w:left="284"/>
              <w:rPr>
                <w:bCs/>
                <w:sz w:val="20"/>
              </w:rPr>
            </w:pPr>
            <w:r>
              <w:rPr>
                <w:bCs/>
                <w:sz w:val="20"/>
              </w:rPr>
              <w:t>- Министерству культуры Российской Федерации;</w:t>
            </w:r>
          </w:p>
          <w:p w:rsidR="002D2ADC" w:rsidRDefault="002D2ADC" w:rsidP="00CC6DF9">
            <w:pPr>
              <w:spacing w:before="60" w:line="140" w:lineRule="exact"/>
              <w:rPr>
                <w:sz w:val="20"/>
              </w:rPr>
            </w:pPr>
            <w:r>
              <w:rPr>
                <w:sz w:val="20"/>
              </w:rPr>
              <w:t>Росстат, сводный отчет по общедоступным библиотекам, не относящимся к сфере ведения Министерства культуры Российской Федерации:</w:t>
            </w:r>
          </w:p>
          <w:p w:rsidR="002D2ADC" w:rsidRDefault="002D2ADC" w:rsidP="00CC6DF9">
            <w:pPr>
              <w:spacing w:before="60" w:line="160" w:lineRule="exact"/>
              <w:ind w:left="284"/>
              <w:rPr>
                <w:sz w:val="20"/>
              </w:rPr>
            </w:pPr>
            <w:r>
              <w:rPr>
                <w:sz w:val="20"/>
              </w:rPr>
              <w:t>- Министерству культуры Российской Федерации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  <w:lang w:val="en-US"/>
              </w:rPr>
            </w:pP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 января</w:t>
            </w: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before="16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 января</w:t>
            </w:r>
          </w:p>
          <w:p w:rsidR="002D2ADC" w:rsidRDefault="002D2ADC" w:rsidP="00CC6DF9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before="10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 февраля</w:t>
            </w:r>
          </w:p>
          <w:p w:rsidR="002D2ADC" w:rsidRDefault="002D2ADC" w:rsidP="00CC6DF9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before="18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 марта</w:t>
            </w:r>
          </w:p>
          <w:p w:rsidR="002D2ADC" w:rsidRDefault="002D2ADC" w:rsidP="00CC6DF9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before="40" w:line="160" w:lineRule="exact"/>
              <w:jc w:val="center"/>
              <w:rPr>
                <w:sz w:val="20"/>
              </w:rPr>
            </w:pP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30 апреля</w:t>
            </w: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202" w:type="dxa"/>
          </w:tcPr>
          <w:p w:rsidR="002D2ADC" w:rsidRDefault="002D2ADC" w:rsidP="00CC6DF9">
            <w:pPr>
              <w:spacing w:line="180" w:lineRule="exact"/>
              <w:rPr>
                <w:sz w:val="20"/>
              </w:rPr>
            </w:pPr>
          </w:p>
        </w:tc>
        <w:tc>
          <w:tcPr>
            <w:tcW w:w="3341" w:type="dxa"/>
          </w:tcPr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Приказ Росстата: </w:t>
            </w:r>
            <w:r>
              <w:rPr>
                <w:sz w:val="20"/>
              </w:rPr>
              <w:br/>
              <w:t xml:space="preserve">Об утверждении формы </w:t>
            </w:r>
            <w:r>
              <w:rPr>
                <w:sz w:val="20"/>
              </w:rPr>
              <w:br/>
              <w:t>от  30.12.2015 № 671</w:t>
            </w:r>
            <w:r>
              <w:rPr>
                <w:sz w:val="20"/>
              </w:rPr>
              <w:br/>
              <w:t xml:space="preserve"> О внесении изменений</w:t>
            </w:r>
            <w:r>
              <w:rPr>
                <w:sz w:val="20"/>
              </w:rPr>
              <w:br/>
              <w:t xml:space="preserve"> (при наличии)</w:t>
            </w:r>
          </w:p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 __________ № ___</w:t>
            </w:r>
          </w:p>
          <w:p w:rsidR="002D2ADC" w:rsidRDefault="002D2ADC" w:rsidP="00CC6DF9">
            <w:pPr>
              <w:jc w:val="center"/>
              <w:rPr>
                <w:sz w:val="20"/>
              </w:rPr>
            </w:pPr>
          </w:p>
          <w:p w:rsidR="002D2ADC" w:rsidRDefault="00771E95" w:rsidP="00CC6DF9">
            <w:pPr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78740</wp:posOffset>
                      </wp:positionV>
                      <wp:extent cx="1463675" cy="227330"/>
                      <wp:effectExtent l="0" t="0" r="22225" b="2032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367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4.1pt;margin-top:6.2pt;width:115.25pt;height:17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" fillcolor="#f2f2f2" strokeweight="1.25pt"/>
                  </w:pict>
                </mc:Fallback>
              </mc:AlternateContent>
            </w:r>
          </w:p>
          <w:p w:rsidR="002D2ADC" w:rsidRDefault="002D2ADC" w:rsidP="00CC6D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Годовая</w:t>
            </w:r>
          </w:p>
        </w:tc>
      </w:tr>
    </w:tbl>
    <w:p w:rsidR="002D2ADC" w:rsidRDefault="002D2ADC" w:rsidP="002D2ADC">
      <w:pPr>
        <w:rPr>
          <w:sz w:val="12"/>
        </w:rPr>
      </w:pPr>
    </w:p>
    <w:p w:rsidR="002D2ADC" w:rsidRDefault="002D2ADC" w:rsidP="002D2ADC">
      <w:pPr>
        <w:rPr>
          <w:sz w:val="12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60"/>
        <w:gridCol w:w="4299"/>
        <w:gridCol w:w="4300"/>
        <w:gridCol w:w="4300"/>
      </w:tblGrid>
      <w:tr w:rsidR="002D2ADC" w:rsidTr="00CC6DF9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Наименование отчитывающейся организации</w:t>
            </w:r>
            <w:r>
              <w:rPr>
                <w:sz w:val="20"/>
              </w:rPr>
              <w:t xml:space="preserve"> </w:t>
            </w:r>
            <w:r w:rsidR="006D2254" w:rsidRPr="006D2254">
              <w:rPr>
                <w:sz w:val="20"/>
              </w:rPr>
              <w:t>Муниципальное бюджетное учреждение культуры «Центральная городская библиотека г.Мурманска»</w:t>
            </w:r>
          </w:p>
        </w:tc>
      </w:tr>
      <w:tr w:rsidR="002D2ADC" w:rsidTr="00CC6DF9">
        <w:trPr>
          <w:trHeight w:val="40"/>
        </w:trPr>
        <w:tc>
          <w:tcPr>
            <w:tcW w:w="14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before="40" w:after="4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</w:t>
            </w:r>
            <w:r w:rsidR="00CC6DF9">
              <w:rPr>
                <w:sz w:val="20"/>
              </w:rPr>
              <w:t>183014, г. Мурманск, пр. Кольский, д. 93</w:t>
            </w:r>
          </w:p>
        </w:tc>
      </w:tr>
      <w:tr w:rsidR="002D2ADC" w:rsidTr="00CC6DF9">
        <w:trPr>
          <w:cantSplit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2ADC" w:rsidRDefault="002D2ADC" w:rsidP="00CC6DF9">
            <w:pPr>
              <w:spacing w:before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формы</w:t>
            </w: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12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hideMark/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2D2ADC" w:rsidTr="00CC6DF9">
        <w:trPr>
          <w:cantSplit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</w:rPr>
            </w:pPr>
          </w:p>
        </w:tc>
        <w:tc>
          <w:tcPr>
            <w:tcW w:w="42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</w:p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по ОКПО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</w:p>
        </w:tc>
      </w:tr>
      <w:tr w:rsidR="002D2ADC" w:rsidTr="00CC6DF9">
        <w:trPr>
          <w:cantSplit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D2ADC" w:rsidTr="00CC6DF9">
        <w:trPr>
          <w:cantSplit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D2ADC" w:rsidRDefault="002D2ADC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0609521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CC6DF9" w:rsidP="00CC6DF9">
            <w:pPr>
              <w:spacing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05195913</w:t>
            </w: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2D2ADC" w:rsidP="00CC6DF9">
            <w:pPr>
              <w:spacing w:line="160" w:lineRule="exact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2ADC" w:rsidRDefault="002D2ADC" w:rsidP="00CC6DF9">
            <w:pPr>
              <w:spacing w:line="160" w:lineRule="exact"/>
              <w:rPr>
                <w:sz w:val="20"/>
              </w:rPr>
            </w:pPr>
          </w:p>
        </w:tc>
      </w:tr>
    </w:tbl>
    <w:p w:rsidR="002D2ADC" w:rsidRDefault="002D2ADC" w:rsidP="002D2ADC">
      <w:pPr>
        <w:rPr>
          <w:sz w:val="20"/>
        </w:rPr>
      </w:pPr>
      <w:r>
        <w:br w:type="page"/>
      </w:r>
      <w:r>
        <w:rPr>
          <w:sz w:val="20"/>
        </w:rPr>
        <w:lastRenderedPageBreak/>
        <w:t xml:space="preserve">Наименование учредителя                                                 </w:t>
      </w:r>
      <w:r w:rsidR="00DE129C">
        <w:rPr>
          <w:sz w:val="20"/>
        </w:rPr>
        <w:t xml:space="preserve">                               </w:t>
      </w:r>
      <w:r>
        <w:rPr>
          <w:sz w:val="20"/>
        </w:rPr>
        <w:t xml:space="preserve"> </w:t>
      </w:r>
      <w:r w:rsidR="00CC6DF9" w:rsidRPr="00D76A05">
        <w:rPr>
          <w:sz w:val="20"/>
          <w:u w:val="single"/>
        </w:rPr>
        <w:t>Муниципальное образование город Мурманск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>Наименование централизованной системы, в которую входит библиотека</w:t>
      </w:r>
      <w:r w:rsidR="00DE129C">
        <w:rPr>
          <w:sz w:val="20"/>
        </w:rPr>
        <w:t xml:space="preserve"> </w:t>
      </w:r>
      <w:r w:rsidR="00DE129C" w:rsidRPr="00DE129C">
        <w:rPr>
          <w:sz w:val="20"/>
          <w:u w:val="single"/>
        </w:rPr>
        <w:t>М</w:t>
      </w:r>
      <w:r w:rsidR="00CC6DF9">
        <w:rPr>
          <w:sz w:val="20"/>
          <w:u w:val="single"/>
        </w:rPr>
        <w:t>униципальное бюджетное учреждение культуры «Цент</w:t>
      </w:r>
      <w:r w:rsidR="00DE129C">
        <w:rPr>
          <w:sz w:val="20"/>
          <w:u w:val="single"/>
        </w:rPr>
        <w:t>ральная городская библиотека г.</w:t>
      </w:r>
      <w:r w:rsidR="00CC6DF9">
        <w:rPr>
          <w:sz w:val="20"/>
          <w:u w:val="single"/>
        </w:rPr>
        <w:t>Мурманска»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Наименование и тип библиотеки (библиотеки – филиала)                            </w:t>
      </w:r>
      <w:r w:rsidR="00DE129C" w:rsidRPr="00D76A05">
        <w:rPr>
          <w:sz w:val="20"/>
          <w:u w:val="single"/>
        </w:rPr>
        <w:t>Информационный интеллект-центр Центральная городская библиотека</w:t>
      </w:r>
    </w:p>
    <w:p w:rsidR="002D2ADC" w:rsidRDefault="002D2ADC" w:rsidP="002D2ADC">
      <w:pPr>
        <w:rPr>
          <w:sz w:val="20"/>
        </w:rPr>
      </w:pPr>
      <w:r>
        <w:rPr>
          <w:sz w:val="20"/>
        </w:rPr>
        <w:t xml:space="preserve">Направление основной деятельности головной организации                        </w:t>
      </w:r>
      <w:r w:rsidR="002F1E04" w:rsidRPr="002F1E04">
        <w:rPr>
          <w:sz w:val="20"/>
          <w:u w:val="single"/>
        </w:rPr>
        <w:t>92.51</w:t>
      </w:r>
    </w:p>
    <w:p w:rsidR="002D2ADC" w:rsidRDefault="002D2ADC" w:rsidP="002D2ADC">
      <w:pPr>
        <w:rPr>
          <w:b/>
          <w:sz w:val="22"/>
        </w:rPr>
      </w:pPr>
    </w:p>
    <w:p w:rsidR="002D2ADC" w:rsidRDefault="002D2ADC" w:rsidP="002D2ADC">
      <w:pPr>
        <w:jc w:val="center"/>
        <w:rPr>
          <w:b/>
          <w:szCs w:val="24"/>
        </w:rPr>
      </w:pPr>
      <w:r>
        <w:rPr>
          <w:b/>
          <w:szCs w:val="24"/>
          <w:lang w:val="en-US"/>
        </w:rPr>
        <w:t xml:space="preserve">1. </w:t>
      </w:r>
      <w:r>
        <w:rPr>
          <w:b/>
          <w:szCs w:val="24"/>
        </w:rPr>
        <w:t>Материально-техническая база</w:t>
      </w:r>
    </w:p>
    <w:p w:rsidR="002D2ADC" w:rsidRDefault="002D2ADC" w:rsidP="002D2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20" w:firstLine="720"/>
        <w:jc w:val="right"/>
        <w:rPr>
          <w:rFonts w:eastAsia="Cambria"/>
          <w:sz w:val="18"/>
          <w:szCs w:val="18"/>
        </w:rPr>
      </w:pPr>
    </w:p>
    <w:tbl>
      <w:tblPr>
        <w:tblW w:w="152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  <w:gridCol w:w="850"/>
        <w:gridCol w:w="1135"/>
        <w:gridCol w:w="851"/>
        <w:gridCol w:w="1134"/>
        <w:gridCol w:w="1276"/>
        <w:gridCol w:w="1559"/>
        <w:gridCol w:w="1156"/>
        <w:gridCol w:w="1156"/>
        <w:gridCol w:w="1448"/>
        <w:gridCol w:w="1418"/>
      </w:tblGrid>
      <w:tr w:rsidR="002D2ADC" w:rsidTr="00CC6DF9">
        <w:tc>
          <w:tcPr>
            <w:tcW w:w="1521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D2ADC" w:rsidRDefault="002D2ADC" w:rsidP="00CC6DF9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 xml:space="preserve">Коды по ОКЕИ: единица </w:t>
            </w:r>
            <w:r>
              <w:rPr>
                <w:rFonts w:eastAsia="Cambria"/>
                <w:sz w:val="18"/>
                <w:szCs w:val="18"/>
                <w:lang w:eastAsia="en-US"/>
              </w:rPr>
              <w:sym w:font="Symbol" w:char="F02D"/>
            </w:r>
            <w:r>
              <w:rPr>
                <w:rFonts w:eastAsia="Cambria"/>
                <w:sz w:val="18"/>
                <w:szCs w:val="18"/>
                <w:lang w:eastAsia="en-US"/>
              </w:rPr>
              <w:t xml:space="preserve"> 642; квадратный метр </w:t>
            </w:r>
            <w:r>
              <w:rPr>
                <w:rFonts w:eastAsia="Cambria"/>
                <w:sz w:val="18"/>
                <w:szCs w:val="18"/>
                <w:lang w:eastAsia="en-US"/>
              </w:rPr>
              <w:sym w:font="Symbol" w:char="F02D"/>
            </w:r>
            <w:r>
              <w:rPr>
                <w:rFonts w:eastAsia="Cambria"/>
                <w:sz w:val="18"/>
                <w:szCs w:val="18"/>
                <w:lang w:eastAsia="en-US"/>
              </w:rPr>
              <w:t xml:space="preserve"> 055</w:t>
            </w:r>
          </w:p>
        </w:tc>
      </w:tr>
      <w:tr w:rsidR="002D2ADC" w:rsidTr="00CC6DF9">
        <w:trPr>
          <w:trHeight w:val="433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Объекты культурного наследия</w:t>
            </w:r>
          </w:p>
        </w:tc>
        <w:tc>
          <w:tcPr>
            <w:tcW w:w="28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Здания (помещения), доступные для лиц с нарушениями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Площадь помещений, </w:t>
            </w:r>
            <w:r>
              <w:rPr>
                <w:rFonts w:eastAsia="Cambria"/>
                <w:sz w:val="20"/>
                <w:lang w:eastAsia="en-US"/>
              </w:rPr>
              <w:br/>
              <w:t>кв</w:t>
            </w:r>
            <w:r>
              <w:rPr>
                <w:rFonts w:eastAsia="Cambria"/>
                <w:sz w:val="20"/>
                <w:lang w:val="en-US" w:eastAsia="en-US"/>
              </w:rPr>
              <w:t xml:space="preserve"> </w:t>
            </w:r>
            <w:r>
              <w:rPr>
                <w:rFonts w:eastAsia="Cambria"/>
                <w:sz w:val="20"/>
                <w:lang w:eastAsia="en-US"/>
              </w:rPr>
              <w:t>м</w:t>
            </w:r>
          </w:p>
        </w:tc>
        <w:tc>
          <w:tcPr>
            <w:tcW w:w="38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Площадь помещений по форме пользования (из гр. 7), кв м</w:t>
            </w:r>
          </w:p>
        </w:tc>
        <w:tc>
          <w:tcPr>
            <w:tcW w:w="2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Техническое состояние помещений (из гр. 10), кв м</w:t>
            </w:r>
          </w:p>
        </w:tc>
      </w:tr>
      <w:tr w:rsidR="002D2ADC" w:rsidTr="00DE129C">
        <w:trPr>
          <w:trHeight w:val="1735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феде-рального значения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регио-нального значения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нет-0)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зрения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слуха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(да-1, нет-0)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опорно-двигатель-ного аппарата 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(да-1, </w:t>
            </w:r>
            <w:r>
              <w:rPr>
                <w:rFonts w:eastAsia="Cambria"/>
                <w:sz w:val="20"/>
                <w:lang w:eastAsia="en-US"/>
              </w:rPr>
              <w:br/>
              <w:t>нет-0)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хранения фондов 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обслуживания пользователей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7)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оперативном управлении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 договору аренды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требует капитального ремонта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аварийное</w:t>
            </w:r>
          </w:p>
        </w:tc>
      </w:tr>
      <w:tr w:rsidR="002D2ADC" w:rsidTr="00CC6DF9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</w:tr>
      <w:tr w:rsidR="00DE129C" w:rsidTr="00CC6DF9">
        <w:trPr>
          <w:trHeight w:val="63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129C" w:rsidRDefault="00DE129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932EFD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</w:t>
            </w:r>
            <w:r w:rsidR="007E274D">
              <w:rPr>
                <w:rFonts w:eastAsia="Cambria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5A73FF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5651,3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5A73FF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947,2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5A73FF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3562,1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5A73FF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4951,5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5A73FF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699,8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</w:tr>
    </w:tbl>
    <w:p w:rsidR="002D2ADC" w:rsidRDefault="002D2ADC" w:rsidP="002D2ADC">
      <w:pPr>
        <w:ind w:firstLine="720"/>
        <w:jc w:val="right"/>
        <w:rPr>
          <w:rFonts w:eastAsia="Cambria"/>
          <w:sz w:val="18"/>
          <w:szCs w:val="18"/>
        </w:rPr>
      </w:pPr>
    </w:p>
    <w:p w:rsidR="002D2ADC" w:rsidRDefault="002D2ADC" w:rsidP="002D2ADC">
      <w:pPr>
        <w:ind w:firstLine="720"/>
        <w:jc w:val="right"/>
        <w:rPr>
          <w:rFonts w:eastAsia="Cambria"/>
          <w:sz w:val="18"/>
          <w:szCs w:val="18"/>
        </w:rPr>
      </w:pPr>
    </w:p>
    <w:tbl>
      <w:tblPr>
        <w:tblW w:w="15315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126"/>
        <w:gridCol w:w="1559"/>
        <w:gridCol w:w="2126"/>
        <w:gridCol w:w="1559"/>
        <w:gridCol w:w="2127"/>
        <w:gridCol w:w="1559"/>
        <w:gridCol w:w="1701"/>
        <w:gridCol w:w="1467"/>
      </w:tblGrid>
      <w:tr w:rsidR="002D2ADC" w:rsidTr="00DE129C">
        <w:tc>
          <w:tcPr>
            <w:tcW w:w="1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№ </w:t>
            </w:r>
            <w:r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пунктов вне стационарного обслуживания пользователей библиотеки,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единиц</w:t>
            </w:r>
          </w:p>
        </w:tc>
        <w:tc>
          <w:tcPr>
            <w:tcW w:w="5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посадочных мест для пользователей, единиц</w:t>
            </w:r>
          </w:p>
        </w:tc>
        <w:tc>
          <w:tcPr>
            <w:tcW w:w="6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Наличие автоматизированных технологий (да-1, нет-0)</w:t>
            </w:r>
          </w:p>
        </w:tc>
      </w:tr>
      <w:tr w:rsidR="002D2ADC" w:rsidTr="00DE129C"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(из гр.16) компьютеризованных, с возможностью доступа к электронным ресурсам библиотеки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 (из гр.16) с возможностью выхода в Интернет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обработки поступлений и ведения электронного каталога (каталогизация и научная обработка)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организации и учета выдачи фондов (книговыдача)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организации и учета доступа посетителей (обслуживание)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учета документов библиотечного фонда (учет фондов)</w:t>
            </w:r>
          </w:p>
        </w:tc>
      </w:tr>
      <w:tr w:rsidR="002D2ADC" w:rsidTr="00DE129C"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E129C" w:rsidRDefault="002D2ADC" w:rsidP="00CC6DF9">
            <w:pPr>
              <w:jc w:val="center"/>
              <w:rPr>
                <w:rFonts w:eastAsia="Cambria"/>
                <w:sz w:val="20"/>
                <w:highlight w:val="yellow"/>
                <w:lang w:eastAsia="en-US"/>
              </w:rPr>
            </w:pPr>
            <w:r w:rsidRPr="00CD1431"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E2584E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E2584E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E2584E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E2584E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8E17CA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8E17CA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8E17CA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8E17CA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8E17CA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8E17CA"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8E17CA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8E17CA">
              <w:rPr>
                <w:rFonts w:eastAsia="Cambria"/>
                <w:sz w:val="20"/>
                <w:lang w:eastAsia="en-US"/>
              </w:rPr>
              <w:t>22</w:t>
            </w:r>
          </w:p>
        </w:tc>
      </w:tr>
      <w:tr w:rsidR="00DE129C" w:rsidTr="00DE129C">
        <w:trPr>
          <w:trHeight w:val="63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129C" w:rsidRDefault="00DE129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E129C" w:rsidRDefault="00DE129C" w:rsidP="00DC69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CD1431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865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CD1431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11</w:t>
            </w:r>
            <w:r w:rsidR="00E2584E">
              <w:rPr>
                <w:rFonts w:eastAsia="Cambria"/>
                <w:sz w:val="20"/>
              </w:rPr>
              <w:t>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CD1431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</w:t>
            </w:r>
            <w:r w:rsidR="00E2584E">
              <w:rPr>
                <w:rFonts w:eastAsia="Cambria"/>
                <w:sz w:val="20"/>
              </w:rPr>
              <w:t>11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</w:t>
            </w:r>
            <w:r w:rsidR="007E274D">
              <w:rPr>
                <w:rFonts w:eastAsia="Cambria"/>
                <w:sz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</w:t>
            </w:r>
            <w:r w:rsidR="007E274D">
              <w:rPr>
                <w:rFonts w:eastAsia="Cambria"/>
                <w:sz w:val="20"/>
              </w:rPr>
              <w:t>8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129C" w:rsidRDefault="00DE129C" w:rsidP="00DC69D1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</w:t>
            </w:r>
          </w:p>
        </w:tc>
      </w:tr>
    </w:tbl>
    <w:p w:rsidR="002D2ADC" w:rsidRDefault="002D2ADC" w:rsidP="002D2ADC">
      <w:pPr>
        <w:ind w:firstLine="34"/>
        <w:jc w:val="center"/>
        <w:rPr>
          <w:rFonts w:eastAsia="Cambria"/>
          <w:sz w:val="18"/>
          <w:szCs w:val="18"/>
        </w:rPr>
      </w:pPr>
    </w:p>
    <w:p w:rsidR="002D2ADC" w:rsidRDefault="002D2ADC" w:rsidP="002D2ADC">
      <w:pPr>
        <w:ind w:firstLine="34"/>
        <w:jc w:val="center"/>
        <w:rPr>
          <w:rFonts w:eastAsia="Cambri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268"/>
        <w:gridCol w:w="2551"/>
        <w:gridCol w:w="2694"/>
        <w:gridCol w:w="2268"/>
        <w:gridCol w:w="2411"/>
      </w:tblGrid>
      <w:tr w:rsidR="002D2ADC" w:rsidTr="00CC6DF9">
        <w:tc>
          <w:tcPr>
            <w:tcW w:w="9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единиц специализированного оборудования для инвалидов</w:t>
            </w:r>
          </w:p>
        </w:tc>
        <w:tc>
          <w:tcPr>
            <w:tcW w:w="751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единиц копировально-множительной техники</w:t>
            </w:r>
          </w:p>
        </w:tc>
        <w:tc>
          <w:tcPr>
            <w:tcW w:w="46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транспортных средств, единиц</w:t>
            </w:r>
          </w:p>
        </w:tc>
      </w:tr>
      <w:tr w:rsidR="002D2ADC" w:rsidTr="00CC6DF9">
        <w:tc>
          <w:tcPr>
            <w:tcW w:w="9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для пользователей библиотеки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для оцифровки фонда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 24)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число специализированных транспортных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27)</w:t>
            </w:r>
          </w:p>
        </w:tc>
      </w:tr>
      <w:tr w:rsidR="002D2ADC" w:rsidTr="00CC6DF9"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E129C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highlight w:val="yellow"/>
                <w:lang w:eastAsia="en-US"/>
              </w:rPr>
            </w:pPr>
            <w:r w:rsidRPr="00D226FB">
              <w:rPr>
                <w:rFonts w:eastAsia="Cambria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A97393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A97393">
              <w:rPr>
                <w:rFonts w:eastAsia="Cambria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A97393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A97393">
              <w:rPr>
                <w:rFonts w:eastAsia="Cambria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A97393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A97393">
              <w:rPr>
                <w:rFonts w:eastAsia="Cambria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28</w:t>
            </w:r>
          </w:p>
        </w:tc>
      </w:tr>
      <w:tr w:rsidR="00DE129C" w:rsidTr="00CC6D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29C" w:rsidRDefault="00DE129C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C" w:rsidRDefault="00D226FB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C" w:rsidRDefault="00A97393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C" w:rsidRDefault="00A97393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C" w:rsidRDefault="00A97393" w:rsidP="00CC6DF9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>
              <w:rPr>
                <w:rFonts w:eastAsia="Cambria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C" w:rsidRDefault="00DE129C" w:rsidP="00DC69D1">
            <w:pPr>
              <w:ind w:firstLine="34"/>
              <w:jc w:val="center"/>
              <w:rPr>
                <w:rFonts w:eastAsia="Cambria"/>
                <w:sz w:val="18"/>
                <w:szCs w:val="18"/>
              </w:rPr>
            </w:pPr>
            <w:r>
              <w:rPr>
                <w:rFonts w:eastAsia="Cambria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9C" w:rsidRDefault="00DE129C" w:rsidP="00DC69D1">
            <w:pPr>
              <w:ind w:firstLine="34"/>
              <w:jc w:val="center"/>
              <w:rPr>
                <w:rFonts w:eastAsia="Cambria"/>
                <w:sz w:val="18"/>
                <w:szCs w:val="18"/>
              </w:rPr>
            </w:pPr>
            <w:r>
              <w:rPr>
                <w:rFonts w:eastAsia="Cambria"/>
                <w:sz w:val="18"/>
                <w:szCs w:val="18"/>
              </w:rPr>
              <w:t>0</w:t>
            </w:r>
          </w:p>
        </w:tc>
      </w:tr>
    </w:tbl>
    <w:p w:rsidR="002D2ADC" w:rsidRDefault="002D2ADC" w:rsidP="002D2ADC">
      <w:pPr>
        <w:spacing w:after="60"/>
        <w:jc w:val="center"/>
        <w:rPr>
          <w:rFonts w:eastAsia="Cambria"/>
          <w:szCs w:val="24"/>
        </w:rPr>
      </w:pPr>
      <w:r>
        <w:rPr>
          <w:rFonts w:eastAsia="Cambria"/>
          <w:b/>
          <w:sz w:val="28"/>
          <w:szCs w:val="24"/>
        </w:rPr>
        <w:br w:type="page"/>
      </w:r>
      <w:r>
        <w:rPr>
          <w:rFonts w:eastAsia="Cambria"/>
          <w:b/>
          <w:szCs w:val="24"/>
        </w:rPr>
        <w:lastRenderedPageBreak/>
        <w:t xml:space="preserve">2. </w:t>
      </w:r>
      <w:r>
        <w:rPr>
          <w:b/>
          <w:szCs w:val="24"/>
        </w:rPr>
        <w:t>Формирование библиотечного фонда на физических (материальных) носителях</w:t>
      </w:r>
    </w:p>
    <w:tbl>
      <w:tblPr>
        <w:tblW w:w="5000" w:type="pct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939"/>
        <w:gridCol w:w="789"/>
        <w:gridCol w:w="1523"/>
        <w:gridCol w:w="1557"/>
        <w:gridCol w:w="1516"/>
        <w:gridCol w:w="1249"/>
        <w:gridCol w:w="1245"/>
        <w:gridCol w:w="1522"/>
        <w:gridCol w:w="1521"/>
        <w:gridCol w:w="1108"/>
      </w:tblGrid>
      <w:tr w:rsidR="002D2ADC" w:rsidTr="00DB2E89">
        <w:trPr>
          <w:cantSplit/>
          <w:trHeight w:val="242"/>
        </w:trPr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D2ADC" w:rsidRDefault="002D2ADC" w:rsidP="00CC6DF9">
            <w:pPr>
              <w:jc w:val="right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96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D2ADC" w:rsidRDefault="002D2ADC" w:rsidP="00CC6DF9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Код по ОКЕИ: единица – 642</w:t>
            </w:r>
          </w:p>
        </w:tc>
      </w:tr>
      <w:tr w:rsidR="002D2ADC" w:rsidTr="00DB2E89">
        <w:trPr>
          <w:cantSplit/>
          <w:trHeight w:val="470"/>
        </w:trPr>
        <w:tc>
          <w:tcPr>
            <w:tcW w:w="33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7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Всего </w:t>
            </w:r>
            <w:r>
              <w:rPr>
                <w:rFonts w:eastAsia="Cambria"/>
                <w:sz w:val="20"/>
                <w:lang w:eastAsia="en-US"/>
              </w:rPr>
              <w:br/>
              <w:t>(сумма гр.4-7) единиц</w:t>
            </w:r>
          </w:p>
        </w:tc>
        <w:tc>
          <w:tcPr>
            <w:tcW w:w="5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том числе (из гр. 3), единиц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в специальных форматах для слепых и слабовидящих, единиц</w:t>
            </w:r>
          </w:p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(из гр.3)</w:t>
            </w:r>
          </w:p>
        </w:tc>
        <w:tc>
          <w:tcPr>
            <w:tcW w:w="2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общего объема (из гр.3), единиц</w:t>
            </w:r>
          </w:p>
        </w:tc>
      </w:tr>
      <w:tr w:rsidR="002D2ADC" w:rsidTr="00DB2E89">
        <w:trPr>
          <w:cantSplit/>
          <w:trHeight w:val="940"/>
        </w:trPr>
        <w:tc>
          <w:tcPr>
            <w:tcW w:w="33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7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печатные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издания и неопубликова-нные документы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электронные документы на съемных носителях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на микроформах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документы на других видах носителей</w:t>
            </w: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языках народов России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иностран-ных языках</w:t>
            </w:r>
          </w:p>
        </w:tc>
      </w:tr>
      <w:tr w:rsidR="002D2ADC" w:rsidTr="00DB2E89">
        <w:trPr>
          <w:cantSplit/>
          <w:trHeight w:val="242"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DB2E89">
              <w:rPr>
                <w:rFonts w:eastAsia="Cambria"/>
                <w:sz w:val="20"/>
                <w:lang w:eastAsia="en-US"/>
              </w:rPr>
              <w:t>10</w:t>
            </w:r>
          </w:p>
        </w:tc>
      </w:tr>
      <w:tr w:rsidR="00B27D02" w:rsidTr="00DB2E89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Поступило документов за отчетный год, единиц.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56238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55894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344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76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  <w:tr w:rsidR="00B27D02" w:rsidTr="00DB2E89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Выбыло документов за отчетный год, единиц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38753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38708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42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  <w:tr w:rsidR="00B27D02" w:rsidTr="00DB2E89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Состоит документов на конец отчетного года, единиц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04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441128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435173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5415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540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76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  <w:tr w:rsidR="00B27D02" w:rsidTr="00DB2E89">
        <w:trPr>
          <w:cantSplit/>
        </w:trPr>
        <w:tc>
          <w:tcPr>
            <w:tcW w:w="3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Переведено в электронную форму за отчетный год, единиц.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05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1423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AD67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1423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х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AD67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AD678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х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AD67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7D02" w:rsidRDefault="00B27D02" w:rsidP="00AD678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:rsidR="002D2ADC" w:rsidRDefault="002D2ADC" w:rsidP="002D2ADC">
      <w:pPr>
        <w:rPr>
          <w:rFonts w:eastAsia="Cambria"/>
          <w:b/>
          <w:color w:val="262626"/>
          <w:sz w:val="28"/>
        </w:rPr>
      </w:pPr>
    </w:p>
    <w:p w:rsidR="002D2ADC" w:rsidRDefault="002D2ADC" w:rsidP="002D2ADC">
      <w:pPr>
        <w:jc w:val="center"/>
        <w:rPr>
          <w:b/>
          <w:color w:val="262626"/>
          <w:szCs w:val="24"/>
        </w:rPr>
      </w:pPr>
      <w:r>
        <w:rPr>
          <w:b/>
          <w:color w:val="262626"/>
          <w:szCs w:val="24"/>
        </w:rPr>
        <w:t>3. Электронные (сетевые) ресурсы</w:t>
      </w:r>
    </w:p>
    <w:tbl>
      <w:tblPr>
        <w:tblpPr w:leftFromText="180" w:rightFromText="180" w:vertAnchor="text" w:horzAnchor="margin" w:tblpXSpec="center" w:tblpY="36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1134"/>
        <w:gridCol w:w="1417"/>
        <w:gridCol w:w="1560"/>
        <w:gridCol w:w="1842"/>
        <w:gridCol w:w="1134"/>
        <w:gridCol w:w="1418"/>
        <w:gridCol w:w="1247"/>
        <w:gridCol w:w="1417"/>
      </w:tblGrid>
      <w:tr w:rsidR="002D2ADC" w:rsidTr="00CC6DF9"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Наименование показателей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№ строки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Объем электронного каталога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Объем электронной (цифровой) библиотеки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Инсталлированные документы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Сетевые удаленные лицензионные документы</w:t>
            </w:r>
          </w:p>
        </w:tc>
      </w:tr>
      <w:tr w:rsidR="002D2ADC" w:rsidTr="00CC6DF9"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общее число записей,</w:t>
            </w:r>
          </w:p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  <w:r>
              <w:rPr>
                <w:sz w:val="20"/>
                <w:lang w:eastAsia="en-US"/>
              </w:rPr>
              <w:br/>
              <w:t xml:space="preserve"> (из гр. 3) число записей, доступных в Интернете,</w:t>
            </w:r>
          </w:p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общее число сетевых локальных</w:t>
            </w:r>
            <w:r>
              <w:rPr>
                <w:color w:val="FF0000"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документов, единиц</w:t>
            </w:r>
          </w:p>
          <w:p w:rsidR="002D2ADC" w:rsidRDefault="002D2ADC" w:rsidP="00CC6DF9">
            <w:pPr>
              <w:jc w:val="center"/>
              <w:rPr>
                <w:b/>
                <w:sz w:val="20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(из гр.5) число документов  в открытом доступе,</w:t>
            </w:r>
          </w:p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единиц</w:t>
            </w:r>
          </w:p>
          <w:p w:rsidR="002D2ADC" w:rsidRDefault="002D2ADC" w:rsidP="00CC6DF9">
            <w:pPr>
              <w:jc w:val="center"/>
              <w:rPr>
                <w:color w:val="FF0000"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полнотексто-вых документов, 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число баз данных,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>в них полнотексто-вых документов, единиц</w:t>
            </w:r>
          </w:p>
        </w:tc>
      </w:tr>
      <w:tr w:rsidR="002D2ADC" w:rsidTr="00CC6DF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DB2E89" w:rsidRDefault="002D2ADC" w:rsidP="00CC6DF9">
            <w:pPr>
              <w:jc w:val="center"/>
              <w:rPr>
                <w:sz w:val="20"/>
                <w:szCs w:val="24"/>
                <w:lang w:eastAsia="en-US"/>
              </w:rPr>
            </w:pPr>
            <w:r w:rsidRPr="00DB2E89">
              <w:rPr>
                <w:sz w:val="20"/>
                <w:szCs w:val="24"/>
                <w:lang w:eastAsia="en-US"/>
              </w:rPr>
              <w:t>10</w:t>
            </w:r>
          </w:p>
        </w:tc>
      </w:tr>
      <w:tr w:rsidR="00DC69D1" w:rsidTr="00CC6DF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D1" w:rsidRDefault="00DC69D1" w:rsidP="00DC69D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Создано, приобретено  за отчетный год,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D1" w:rsidRDefault="00DC69D1" w:rsidP="00DC69D1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4458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4458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1726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2771036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1" w:rsidRDefault="00DC69D1" w:rsidP="00DC69D1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174930</w:t>
            </w:r>
          </w:p>
        </w:tc>
      </w:tr>
      <w:tr w:rsidR="00DB2E89" w:rsidTr="00CC6DF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89" w:rsidRDefault="00DB2E89" w:rsidP="00DB2E89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Выбыло за отчетный год,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89" w:rsidRDefault="00DB2E89" w:rsidP="00DB2E8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170600</w:t>
            </w:r>
          </w:p>
        </w:tc>
      </w:tr>
      <w:tr w:rsidR="00DB2E89" w:rsidTr="0038107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89" w:rsidRDefault="00DB2E89" w:rsidP="00DB2E89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Объем на конец отчетного года,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E89" w:rsidRDefault="00DB2E89" w:rsidP="00DB2E8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134000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134000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89" w:rsidRPr="00821701" w:rsidRDefault="00821701" w:rsidP="00DB2E89">
            <w:pPr>
              <w:jc w:val="center"/>
              <w:rPr>
                <w:sz w:val="20"/>
                <w:szCs w:val="24"/>
                <w:lang w:eastAsia="en-US"/>
              </w:rPr>
            </w:pPr>
            <w:r w:rsidRPr="00821701">
              <w:rPr>
                <w:sz w:val="20"/>
                <w:szCs w:val="24"/>
                <w:lang w:eastAsia="en-US"/>
              </w:rPr>
              <w:t>546</w:t>
            </w:r>
            <w:r w:rsidR="00DB2E89" w:rsidRPr="00821701"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89" w:rsidRPr="00821701" w:rsidRDefault="00821701" w:rsidP="00DB2E89">
            <w:pPr>
              <w:jc w:val="center"/>
              <w:rPr>
                <w:sz w:val="20"/>
                <w:szCs w:val="24"/>
                <w:lang w:eastAsia="en-US"/>
              </w:rPr>
            </w:pPr>
            <w:r w:rsidRPr="00821701">
              <w:rPr>
                <w:sz w:val="20"/>
                <w:szCs w:val="24"/>
                <w:lang w:eastAsia="en-US"/>
              </w:rPr>
              <w:t>546</w:t>
            </w:r>
            <w:r w:rsidR="00DB2E89" w:rsidRPr="00821701"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2771036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89" w:rsidRDefault="00DB2E89" w:rsidP="00DB2E89">
            <w:pPr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4330</w:t>
            </w:r>
          </w:p>
        </w:tc>
      </w:tr>
    </w:tbl>
    <w:p w:rsidR="002D2ADC" w:rsidRDefault="002D2ADC" w:rsidP="002D2ADC">
      <w:pPr>
        <w:jc w:val="center"/>
        <w:rPr>
          <w:rFonts w:eastAsia="Cambria"/>
          <w:sz w:val="16"/>
          <w:szCs w:val="16"/>
        </w:rPr>
      </w:pPr>
      <w:r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Код по ОКЕИ: единица </w:t>
      </w:r>
      <w:r>
        <w:rPr>
          <w:rFonts w:eastAsia="Cambria"/>
          <w:sz w:val="20"/>
        </w:rPr>
        <w:sym w:font="Symbol" w:char="F02D"/>
      </w:r>
      <w:r>
        <w:rPr>
          <w:rFonts w:eastAsia="Cambria"/>
          <w:sz w:val="20"/>
        </w:rPr>
        <w:t xml:space="preserve"> 642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sz w:val="20"/>
        </w:rPr>
        <w:lastRenderedPageBreak/>
        <w:t xml:space="preserve">Наличие доступа в Интернет (да-1, нет-0) (09)   </w:t>
      </w:r>
      <w:r>
        <w:rPr>
          <w:color w:val="000000"/>
          <w:sz w:val="20"/>
        </w:rPr>
        <w:t>________________</w:t>
      </w:r>
      <w:r w:rsidR="000C0749" w:rsidRPr="0038107C">
        <w:rPr>
          <w:color w:val="000000"/>
          <w:sz w:val="20"/>
        </w:rPr>
        <w:t>1</w:t>
      </w:r>
      <w:r w:rsidR="00821701" w:rsidRPr="0038107C">
        <w:rPr>
          <w:color w:val="000000"/>
          <w:sz w:val="20"/>
        </w:rPr>
        <w:t>8</w:t>
      </w:r>
      <w:r w:rsidRPr="0038107C">
        <w:rPr>
          <w:color w:val="000000"/>
          <w:sz w:val="20"/>
        </w:rPr>
        <w:t>_</w:t>
      </w:r>
      <w:r>
        <w:rPr>
          <w:color w:val="000000"/>
          <w:sz w:val="20"/>
        </w:rPr>
        <w:t>__________________</w:t>
      </w:r>
    </w:p>
    <w:p w:rsidR="002D2ADC" w:rsidRDefault="002D2ADC" w:rsidP="002D2ADC">
      <w:pPr>
        <w:spacing w:before="40" w:after="40" w:line="240" w:lineRule="exact"/>
        <w:rPr>
          <w:rFonts w:eastAsia="Cambria"/>
          <w:noProof/>
          <w:sz w:val="20"/>
          <w:lang w:eastAsia="en-US"/>
        </w:rPr>
      </w:pPr>
      <w:r>
        <w:rPr>
          <w:rFonts w:eastAsia="Cambria"/>
          <w:sz w:val="20"/>
        </w:rPr>
        <w:t xml:space="preserve">Наличие возможности доступа в Интернет для посетителей (да-1, нет-0) (10)   </w:t>
      </w:r>
      <w:r>
        <w:rPr>
          <w:color w:val="000000"/>
          <w:sz w:val="20"/>
        </w:rPr>
        <w:t>________________</w:t>
      </w:r>
      <w:r w:rsidR="000C0749" w:rsidRPr="0038107C">
        <w:rPr>
          <w:color w:val="000000"/>
          <w:sz w:val="20"/>
        </w:rPr>
        <w:t>1</w:t>
      </w:r>
      <w:r w:rsidR="00821701" w:rsidRPr="0038107C">
        <w:rPr>
          <w:color w:val="000000"/>
          <w:sz w:val="20"/>
        </w:rPr>
        <w:t>8</w:t>
      </w:r>
      <w:r>
        <w:rPr>
          <w:color w:val="000000"/>
          <w:sz w:val="20"/>
        </w:rPr>
        <w:t>___________________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noProof/>
          <w:sz w:val="20"/>
          <w:lang w:eastAsia="en-US"/>
        </w:rPr>
        <w:t xml:space="preserve">Наличие собственного </w:t>
      </w:r>
      <w:r>
        <w:rPr>
          <w:color w:val="000000"/>
          <w:sz w:val="20"/>
        </w:rPr>
        <w:t xml:space="preserve">Интернет- сайта или Интернет-страницы </w:t>
      </w:r>
      <w:r>
        <w:rPr>
          <w:rFonts w:eastAsia="Cambria"/>
          <w:noProof/>
          <w:sz w:val="20"/>
          <w:lang w:eastAsia="en-US"/>
        </w:rPr>
        <w:t xml:space="preserve">библиотеки </w:t>
      </w:r>
      <w:r>
        <w:rPr>
          <w:rFonts w:eastAsia="Cambria"/>
          <w:sz w:val="20"/>
        </w:rPr>
        <w:t>(да-1, нет-0)</w:t>
      </w:r>
      <w:r>
        <w:rPr>
          <w:rFonts w:eastAsia="Cambria"/>
          <w:noProof/>
          <w:sz w:val="20"/>
          <w:lang w:eastAsia="en-US"/>
        </w:rPr>
        <w:t xml:space="preserve"> (11)  </w:t>
      </w:r>
      <w:r>
        <w:rPr>
          <w:color w:val="000000"/>
          <w:sz w:val="20"/>
        </w:rPr>
        <w:t>_________________</w:t>
      </w:r>
      <w:r w:rsidR="000C0749">
        <w:rPr>
          <w:color w:val="000000"/>
          <w:sz w:val="20"/>
        </w:rPr>
        <w:t>1</w:t>
      </w:r>
      <w:r>
        <w:rPr>
          <w:color w:val="000000"/>
          <w:sz w:val="20"/>
        </w:rPr>
        <w:t>____________________</w:t>
      </w:r>
    </w:p>
    <w:p w:rsidR="002D2ADC" w:rsidRDefault="002D2ADC" w:rsidP="002D2ADC">
      <w:pPr>
        <w:spacing w:before="40" w:after="40" w:line="240" w:lineRule="exact"/>
        <w:rPr>
          <w:color w:val="000000"/>
          <w:sz w:val="20"/>
        </w:rPr>
      </w:pPr>
      <w:r>
        <w:rPr>
          <w:rFonts w:eastAsia="Cambria"/>
          <w:sz w:val="20"/>
        </w:rPr>
        <w:t xml:space="preserve">Наличие </w:t>
      </w:r>
      <w:r>
        <w:rPr>
          <w:color w:val="000000"/>
          <w:sz w:val="20"/>
        </w:rPr>
        <w:t>Интернет–сайта или Интернет-страницы</w:t>
      </w:r>
      <w:r>
        <w:rPr>
          <w:rFonts w:eastAsia="Cambria"/>
          <w:sz w:val="20"/>
        </w:rPr>
        <w:t xml:space="preserve">, доступного для слепых и слабовидящих (да-1, нет-0) (11а)   </w:t>
      </w:r>
      <w:r>
        <w:rPr>
          <w:sz w:val="20"/>
        </w:rPr>
        <w:t>_________________</w:t>
      </w:r>
      <w:r w:rsidR="000C0749">
        <w:rPr>
          <w:sz w:val="20"/>
        </w:rPr>
        <w:t>0</w:t>
      </w:r>
      <w:r>
        <w:rPr>
          <w:sz w:val="20"/>
        </w:rPr>
        <w:t>___________________</w:t>
      </w:r>
    </w:p>
    <w:p w:rsidR="002D2ADC" w:rsidRDefault="002D2ADC" w:rsidP="002D2ADC">
      <w:pPr>
        <w:jc w:val="center"/>
        <w:rPr>
          <w:rFonts w:eastAsia="Cambria"/>
          <w:b/>
          <w:szCs w:val="24"/>
        </w:rPr>
      </w:pPr>
    </w:p>
    <w:p w:rsidR="002D2ADC" w:rsidRDefault="002D2ADC" w:rsidP="002D2ADC">
      <w:pPr>
        <w:jc w:val="center"/>
        <w:rPr>
          <w:rFonts w:eastAsia="Cambria"/>
          <w:b/>
          <w:szCs w:val="24"/>
        </w:rPr>
      </w:pPr>
      <w:r>
        <w:rPr>
          <w:rFonts w:eastAsia="Cambria"/>
          <w:b/>
          <w:szCs w:val="24"/>
        </w:rPr>
        <w:t>4. Число пользователей и посещений библиотеки</w:t>
      </w:r>
    </w:p>
    <w:p w:rsidR="002D2ADC" w:rsidRDefault="002D2ADC" w:rsidP="002D2ADC">
      <w:pPr>
        <w:jc w:val="center"/>
        <w:rPr>
          <w:b/>
          <w:szCs w:val="24"/>
        </w:rPr>
      </w:pPr>
      <w:r>
        <w:rPr>
          <w:sz w:val="20"/>
          <w:szCs w:val="24"/>
        </w:rPr>
        <w:t xml:space="preserve">                                                                                                                                                           Код по ОКЕИ: единица </w:t>
      </w:r>
      <w:r>
        <w:rPr>
          <w:sz w:val="20"/>
          <w:szCs w:val="24"/>
        </w:rPr>
        <w:sym w:font="Symbol" w:char="F02D"/>
      </w:r>
      <w:r>
        <w:rPr>
          <w:sz w:val="20"/>
          <w:szCs w:val="24"/>
        </w:rPr>
        <w:t xml:space="preserve"> 642; человек – 792; посещение </w:t>
      </w:r>
      <w:r>
        <w:rPr>
          <w:sz w:val="20"/>
          <w:szCs w:val="24"/>
        </w:rPr>
        <w:sym w:font="Symbol" w:char="F02D"/>
      </w:r>
      <w:r>
        <w:rPr>
          <w:sz w:val="20"/>
          <w:szCs w:val="24"/>
        </w:rPr>
        <w:t xml:space="preserve"> 5451</w:t>
      </w:r>
    </w:p>
    <w:tbl>
      <w:tblPr>
        <w:tblpPr w:leftFromText="180" w:rightFromText="180" w:vertAnchor="text" w:horzAnchor="margin" w:tblpXSpec="center" w:tblpY="29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027"/>
        <w:gridCol w:w="958"/>
        <w:gridCol w:w="1560"/>
        <w:gridCol w:w="1277"/>
        <w:gridCol w:w="1560"/>
        <w:gridCol w:w="992"/>
        <w:gridCol w:w="1417"/>
        <w:gridCol w:w="1418"/>
        <w:gridCol w:w="1133"/>
        <w:gridCol w:w="2269"/>
      </w:tblGrid>
      <w:tr w:rsidR="002D2ADC" w:rsidTr="00664870"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строки</w:t>
            </w:r>
          </w:p>
        </w:tc>
        <w:tc>
          <w:tcPr>
            <w:tcW w:w="6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зарегистрированных пользователей библиотеки, человек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color w:val="00B05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посещений библиотеки,</w:t>
            </w:r>
            <w:r>
              <w:rPr>
                <w:sz w:val="20"/>
                <w:lang w:eastAsia="en-US"/>
              </w:rPr>
              <w:br/>
              <w:t>посещений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color w:val="FF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обращений к библиотеке удаленных</w:t>
            </w:r>
            <w:r>
              <w:rPr>
                <w:color w:val="FF0000"/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пользователей, единиц</w:t>
            </w:r>
          </w:p>
        </w:tc>
      </w:tr>
      <w:tr w:rsidR="002D2ADC" w:rsidTr="00664870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пользователей, обслуженных в стенах библиотеки (из гр.2)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удаленных пользователей</w:t>
            </w:r>
          </w:p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для получения библиотечно-информационных услуг</w:t>
            </w:r>
          </w:p>
          <w:p w:rsidR="002D2ADC" w:rsidRDefault="002D2ADC" w:rsidP="00CC6DF9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число посещений массовых мероприятий</w:t>
            </w:r>
          </w:p>
          <w:p w:rsidR="002D2ADC" w:rsidRDefault="002D2ADC" w:rsidP="00CC6DF9">
            <w:pPr>
              <w:tabs>
                <w:tab w:val="left" w:pos="8507"/>
              </w:tabs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гр.7)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обращений  к веб-сайту</w:t>
            </w:r>
            <w:r>
              <w:rPr>
                <w:sz w:val="20"/>
                <w:lang w:eastAsia="en-US"/>
              </w:rPr>
              <w:br/>
            </w:r>
            <w:r>
              <w:rPr>
                <w:rFonts w:eastAsia="Cambria"/>
                <w:sz w:val="20"/>
                <w:lang w:eastAsia="en-US"/>
              </w:rPr>
              <w:t>(из гр. 10)</w:t>
            </w:r>
          </w:p>
        </w:tc>
      </w:tr>
      <w:tr w:rsidR="002D2ADC" w:rsidTr="00664870"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</w:p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гр.3)</w:t>
            </w:r>
          </w:p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дети до 14 лет включительно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</w:t>
            </w:r>
          </w:p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(из гр.3) молодежь</w:t>
            </w:r>
          </w:p>
          <w:p w:rsidR="002D2ADC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15-30 лет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</w:tr>
      <w:tr w:rsidR="002D2ADC" w:rsidTr="0066487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6A7A79" w:rsidRDefault="002D2ADC" w:rsidP="00CC6DF9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 w:rsidRPr="006A7A79">
              <w:rPr>
                <w:sz w:val="20"/>
                <w:lang w:eastAsia="en-US"/>
              </w:rPr>
              <w:t>11</w:t>
            </w:r>
          </w:p>
        </w:tc>
      </w:tr>
      <w:tr w:rsidR="00DD42BE" w:rsidTr="0066487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71044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66979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7837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23118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4065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409026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382365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26661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57185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2BE" w:rsidRDefault="00DD42BE" w:rsidP="00DD42BE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57185</w:t>
            </w:r>
          </w:p>
        </w:tc>
      </w:tr>
    </w:tbl>
    <w:p w:rsidR="002D2ADC" w:rsidRDefault="002D2ADC" w:rsidP="002D2ADC">
      <w:pPr>
        <w:ind w:firstLine="720"/>
        <w:jc w:val="center"/>
        <w:rPr>
          <w:b/>
          <w:bCs/>
          <w:sz w:val="26"/>
          <w:szCs w:val="24"/>
        </w:rPr>
      </w:pPr>
    </w:p>
    <w:p w:rsidR="002D2ADC" w:rsidRDefault="002D2ADC" w:rsidP="002D2ADC">
      <w:pPr>
        <w:jc w:val="center"/>
        <w:rPr>
          <w:b/>
        </w:rPr>
      </w:pPr>
      <w:r>
        <w:rPr>
          <w:b/>
        </w:rPr>
        <w:t>5. Библиотечно-информационное обслуживание пользователей</w:t>
      </w:r>
    </w:p>
    <w:p w:rsidR="002D2ADC" w:rsidRDefault="002D2ADC" w:rsidP="002D2ADC">
      <w:pPr>
        <w:ind w:left="7788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Код по ОКЕИ: единица – 642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679"/>
        <w:gridCol w:w="853"/>
        <w:gridCol w:w="1134"/>
        <w:gridCol w:w="1276"/>
        <w:gridCol w:w="1276"/>
        <w:gridCol w:w="1559"/>
        <w:gridCol w:w="851"/>
        <w:gridCol w:w="1417"/>
        <w:gridCol w:w="1418"/>
        <w:gridCol w:w="1701"/>
        <w:gridCol w:w="1275"/>
      </w:tblGrid>
      <w:tr w:rsidR="002D2ADC" w:rsidTr="008064D9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Режимы  обслуживания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№ стро-ки</w:t>
            </w:r>
          </w:p>
        </w:tc>
        <w:tc>
          <w:tcPr>
            <w:tcW w:w="6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Выдано (просмотрено) документов из фондов данной библиотеки, единиц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Выдано (просмотрено) документов из фондов других библиотек, единиц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>
              <w:rPr>
                <w:color w:val="262626"/>
                <w:sz w:val="20"/>
                <w:lang w:eastAsia="en-US"/>
              </w:rPr>
              <w:t>Изготовлено для пользователей и выдано копий, единиц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color w:val="262626"/>
                <w:sz w:val="23"/>
                <w:szCs w:val="23"/>
                <w:lang w:eastAsia="en-US"/>
              </w:rPr>
            </w:pPr>
            <w:r>
              <w:rPr>
                <w:color w:val="262626"/>
                <w:sz w:val="20"/>
                <w:lang w:eastAsia="en-US"/>
              </w:rPr>
              <w:t>Выполнено справок и консультаций, единиц</w:t>
            </w:r>
          </w:p>
        </w:tc>
      </w:tr>
      <w:tr w:rsidR="002D2ADC" w:rsidTr="008064D9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(из гр.3)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(из гр. 8)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2D2ADC" w:rsidTr="008064D9">
        <w:trPr>
          <w:trHeight w:val="878"/>
        </w:trPr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8064D9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фонда на физи</w:t>
            </w:r>
            <w:r w:rsidR="002D2ADC">
              <w:rPr>
                <w:sz w:val="20"/>
                <w:lang w:eastAsia="en-US"/>
              </w:rPr>
              <w:t>-ческих носителях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элек-тронной (цифровой)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инсталли-рованных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E407C0" w:rsidP="00CC6DF9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0"/>
                <w:lang w:eastAsia="en-US"/>
              </w:rPr>
              <w:t>сетевых удаленных лицен</w:t>
            </w:r>
            <w:r w:rsidR="002D2ADC">
              <w:rPr>
                <w:sz w:val="20"/>
                <w:lang w:eastAsia="en-US"/>
              </w:rPr>
              <w:t>зионных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полученных по системе МБА и ММБА,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доступных в виртуальных читальных залах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color w:val="262626"/>
                <w:sz w:val="23"/>
                <w:szCs w:val="23"/>
                <w:lang w:eastAsia="en-US"/>
              </w:rPr>
            </w:pPr>
          </w:p>
        </w:tc>
      </w:tr>
      <w:tr w:rsidR="002D2ADC" w:rsidTr="008064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50157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950157">
              <w:rPr>
                <w:sz w:val="23"/>
                <w:szCs w:val="23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50157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950157">
              <w:rPr>
                <w:sz w:val="23"/>
                <w:szCs w:val="23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50157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950157">
              <w:rPr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E21019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E21019">
              <w:rPr>
                <w:sz w:val="23"/>
                <w:szCs w:val="23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E21019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E21019">
              <w:rPr>
                <w:sz w:val="23"/>
                <w:szCs w:val="23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1F6057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1F6057">
              <w:rPr>
                <w:sz w:val="23"/>
                <w:szCs w:val="23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1F6057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1F6057">
              <w:rPr>
                <w:sz w:val="23"/>
                <w:szCs w:val="23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1F6057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1F6057">
              <w:rPr>
                <w:sz w:val="23"/>
                <w:szCs w:val="23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2D65CF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2D65CF">
              <w:rPr>
                <w:sz w:val="23"/>
                <w:szCs w:val="23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2D65CF" w:rsidRDefault="002D2ADC" w:rsidP="00CC6DF9">
            <w:pPr>
              <w:jc w:val="center"/>
              <w:rPr>
                <w:sz w:val="23"/>
                <w:szCs w:val="23"/>
                <w:lang w:eastAsia="en-US"/>
              </w:rPr>
            </w:pPr>
            <w:r w:rsidRPr="002D65CF">
              <w:rPr>
                <w:sz w:val="23"/>
                <w:szCs w:val="23"/>
                <w:lang w:eastAsia="en-US"/>
              </w:rPr>
              <w:t>12</w:t>
            </w:r>
          </w:p>
        </w:tc>
      </w:tr>
      <w:tr w:rsidR="00AD678D" w:rsidTr="008064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" w:type="dxa"/>
            </w:tcMar>
            <w:hideMark/>
          </w:tcPr>
          <w:p w:rsidR="00AD678D" w:rsidRDefault="00AD678D" w:rsidP="00CC6DF9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стационарном  режиме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8D" w:rsidRDefault="00AD678D" w:rsidP="00CC6DF9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8064D9" w:rsidRDefault="00AD678D" w:rsidP="00AD678D">
            <w:pPr>
              <w:spacing w:line="200" w:lineRule="exact"/>
              <w:ind w:left="-105" w:right="-108"/>
              <w:jc w:val="center"/>
              <w:rPr>
                <w:sz w:val="20"/>
                <w:lang w:eastAsia="en-US"/>
              </w:rPr>
            </w:pPr>
            <w:r w:rsidRPr="008064D9">
              <w:rPr>
                <w:sz w:val="20"/>
                <w:lang w:eastAsia="en-US"/>
              </w:rPr>
              <w:t>1059241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AD678D" w:rsidRDefault="00A6610A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859578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E352AF" w:rsidRDefault="00AD678D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8064D9" w:rsidRDefault="00A6610A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199663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E352AF" w:rsidRDefault="00AD678D" w:rsidP="00CC6DF9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1F6057" w:rsidRDefault="001F6057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1F6057" w:rsidRDefault="001F6057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E352AF" w:rsidRDefault="00AD678D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D46FFC" w:rsidRDefault="00D46FFC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6FFC">
              <w:rPr>
                <w:sz w:val="20"/>
                <w:lang w:eastAsia="en-US"/>
              </w:rPr>
              <w:t>3260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213024" w:rsidRDefault="00213024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213024">
              <w:rPr>
                <w:sz w:val="20"/>
                <w:lang w:eastAsia="en-US"/>
              </w:rPr>
              <w:t>90050</w:t>
            </w:r>
          </w:p>
        </w:tc>
      </w:tr>
      <w:tr w:rsidR="001A0BD4" w:rsidTr="008064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D4" w:rsidRDefault="001A0BD4" w:rsidP="00CC6DF9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 том числе детей  до 14 лет включительно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D4" w:rsidRDefault="001A0BD4" w:rsidP="00CC6DF9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AB6A31" w:rsidRDefault="001A0BD4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B6A31">
              <w:rPr>
                <w:sz w:val="20"/>
                <w:lang w:eastAsia="en-US"/>
              </w:rPr>
              <w:t>89585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AB6A31" w:rsidRDefault="001A0BD4" w:rsidP="00F13D4D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B6A31">
              <w:rPr>
                <w:sz w:val="20"/>
                <w:lang w:eastAsia="en-US"/>
              </w:rPr>
              <w:t>89585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CC6DF9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1F6057" w:rsidRDefault="001A0BD4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1F6057" w:rsidRDefault="001A0BD4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930708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930708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</w:tr>
      <w:tr w:rsidR="001A0BD4" w:rsidTr="008064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D4" w:rsidRDefault="001A0BD4" w:rsidP="00CC6DF9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 том числе молодежь 15-30 лет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D4" w:rsidRDefault="001A0BD4" w:rsidP="00CC6DF9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AB6A31" w:rsidRDefault="001A0BD4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B6A31">
              <w:rPr>
                <w:sz w:val="20"/>
                <w:lang w:eastAsia="en-US"/>
              </w:rPr>
              <w:t>265777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AB6A31" w:rsidRDefault="001A0BD4" w:rsidP="00F13D4D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AB6A31">
              <w:rPr>
                <w:sz w:val="20"/>
                <w:lang w:eastAsia="en-US"/>
              </w:rPr>
              <w:t>265777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CC6DF9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1F6057" w:rsidRDefault="001A0BD4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1F6057" w:rsidRDefault="001A0BD4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930708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D4" w:rsidRPr="00E352AF" w:rsidRDefault="001A0BD4" w:rsidP="00930708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</w:tr>
      <w:tr w:rsidR="00AD678D" w:rsidTr="008064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8D" w:rsidRDefault="00AD678D" w:rsidP="00CC6DF9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удаленном режиме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8D" w:rsidRDefault="00AD678D" w:rsidP="00CC6DF9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A73908" w:rsidRDefault="00950157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A73908" w:rsidRDefault="00950157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65792D" w:rsidRDefault="00AD678D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5792D">
              <w:rPr>
                <w:sz w:val="20"/>
                <w:lang w:eastAsia="en-US"/>
              </w:rPr>
              <w:t>4622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8D" w:rsidRPr="00E352AF" w:rsidRDefault="00C24AEB" w:rsidP="00CC6DF9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E352AF" w:rsidRDefault="00AD678D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8D" w:rsidRPr="00E352AF" w:rsidRDefault="00AD678D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8D" w:rsidRPr="00E352AF" w:rsidRDefault="00AD678D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78D" w:rsidRPr="00E352AF" w:rsidRDefault="00AD678D" w:rsidP="00AD678D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D46FFC" w:rsidRDefault="00D46FFC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6FFC">
              <w:rPr>
                <w:sz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8D" w:rsidRPr="00930708" w:rsidRDefault="00930708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930708">
              <w:rPr>
                <w:sz w:val="20"/>
                <w:lang w:eastAsia="en-US"/>
              </w:rPr>
              <w:t>603</w:t>
            </w:r>
          </w:p>
        </w:tc>
      </w:tr>
      <w:tr w:rsidR="0065792D" w:rsidTr="008064D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2D" w:rsidRDefault="0065792D" w:rsidP="00CC6DF9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Всего (сумма строк 13 и16)                          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2D" w:rsidRDefault="0065792D" w:rsidP="00CC6DF9">
            <w:pPr>
              <w:spacing w:line="200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A73908" w:rsidRDefault="00950157" w:rsidP="00AD678D">
            <w:pPr>
              <w:spacing w:line="200" w:lineRule="exact"/>
              <w:ind w:left="-105" w:right="-108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1063884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A73908" w:rsidRDefault="00950157" w:rsidP="0093070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859599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65792D" w:rsidRDefault="0065792D" w:rsidP="00F13D4D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65792D">
              <w:rPr>
                <w:sz w:val="20"/>
                <w:lang w:eastAsia="en-US"/>
              </w:rPr>
              <w:t>4622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8064D9" w:rsidRDefault="0065792D" w:rsidP="00F13D4D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199663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E352AF" w:rsidRDefault="0065792D" w:rsidP="00CC6DF9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1F6057" w:rsidRDefault="001F6057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1F6057" w:rsidRDefault="001F6057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1F6057">
              <w:rPr>
                <w:sz w:val="20"/>
                <w:lang w:eastAsia="en-US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E352AF" w:rsidRDefault="0065792D" w:rsidP="00AD678D">
            <w:pPr>
              <w:spacing w:line="200" w:lineRule="exact"/>
              <w:jc w:val="center"/>
              <w:rPr>
                <w:b/>
                <w:sz w:val="20"/>
                <w:lang w:eastAsia="en-US"/>
              </w:rPr>
            </w:pPr>
            <w:r w:rsidRPr="00E352AF">
              <w:rPr>
                <w:sz w:val="20"/>
                <w:lang w:eastAsia="en-US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D46FFC" w:rsidRDefault="0065792D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D46FFC">
              <w:rPr>
                <w:sz w:val="20"/>
                <w:lang w:eastAsia="en-US"/>
              </w:rPr>
              <w:t>3260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2D" w:rsidRPr="00213024" w:rsidRDefault="0065792D" w:rsidP="00CC6DF9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 w:rsidRPr="00213024">
              <w:rPr>
                <w:sz w:val="20"/>
                <w:lang w:eastAsia="en-US"/>
              </w:rPr>
              <w:t>90653</w:t>
            </w:r>
          </w:p>
        </w:tc>
      </w:tr>
    </w:tbl>
    <w:p w:rsidR="002D2ADC" w:rsidRDefault="002D2ADC" w:rsidP="002D2ADC">
      <w:pPr>
        <w:jc w:val="center"/>
        <w:rPr>
          <w:rFonts w:eastAsia="Cambria"/>
          <w:b/>
          <w:szCs w:val="24"/>
          <w:lang w:val="en-US"/>
        </w:rPr>
      </w:pPr>
    </w:p>
    <w:p w:rsidR="002D2ADC" w:rsidRDefault="002D2ADC" w:rsidP="002D2ADC">
      <w:pPr>
        <w:jc w:val="center"/>
        <w:rPr>
          <w:rFonts w:eastAsia="Cambria"/>
          <w:b/>
          <w:szCs w:val="24"/>
        </w:rPr>
      </w:pPr>
      <w:r>
        <w:rPr>
          <w:rFonts w:eastAsia="Cambria"/>
          <w:b/>
          <w:szCs w:val="24"/>
        </w:rPr>
        <w:t>6. Персонал библиотеки</w:t>
      </w:r>
    </w:p>
    <w:p w:rsidR="002D2ADC" w:rsidRDefault="002D2ADC" w:rsidP="002D2ADC">
      <w:pPr>
        <w:rPr>
          <w:b/>
          <w:bCs/>
          <w:sz w:val="16"/>
          <w:szCs w:val="16"/>
        </w:rPr>
      </w:pPr>
      <w:r>
        <w:rPr>
          <w:rFonts w:eastAsia="Cambria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Код по ОКЕИ: человек </w:t>
      </w:r>
      <w:r>
        <w:rPr>
          <w:rFonts w:eastAsia="Cambria"/>
          <w:sz w:val="20"/>
        </w:rPr>
        <w:sym w:font="Symbol" w:char="F02D"/>
      </w:r>
      <w:r>
        <w:rPr>
          <w:rFonts w:eastAsia="Cambria"/>
          <w:sz w:val="20"/>
        </w:rPr>
        <w:t xml:space="preserve"> 792</w:t>
      </w: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248"/>
        <w:gridCol w:w="847"/>
        <w:gridCol w:w="990"/>
        <w:gridCol w:w="706"/>
        <w:gridCol w:w="1431"/>
        <w:gridCol w:w="761"/>
        <w:gridCol w:w="1022"/>
        <w:gridCol w:w="877"/>
        <w:gridCol w:w="1023"/>
        <w:gridCol w:w="876"/>
        <w:gridCol w:w="877"/>
        <w:gridCol w:w="877"/>
        <w:gridCol w:w="738"/>
        <w:gridCol w:w="770"/>
        <w:gridCol w:w="965"/>
      </w:tblGrid>
      <w:tr w:rsidR="002D2ADC" w:rsidTr="00CC6DF9">
        <w:trPr>
          <w:trHeight w:val="398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val="en-US"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№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строки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Штат библиотеки на конец отчетного года, единиц</w:t>
            </w:r>
          </w:p>
        </w:tc>
        <w:tc>
          <w:tcPr>
            <w:tcW w:w="127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Численность работников, человек</w:t>
            </w:r>
            <w:r>
              <w:rPr>
                <w:rFonts w:eastAsia="Calibri"/>
                <w:sz w:val="20"/>
                <w:szCs w:val="22"/>
                <w:lang w:eastAsia="en-US"/>
              </w:rPr>
              <w:tab/>
            </w:r>
          </w:p>
        </w:tc>
      </w:tr>
      <w:tr w:rsidR="002D2ADC" w:rsidTr="00CC6DF9">
        <w:trPr>
          <w:trHeight w:val="4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имеют инвалид-ность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 xml:space="preserve">(из гр. 3)  </w:t>
            </w:r>
          </w:p>
        </w:tc>
        <w:tc>
          <w:tcPr>
            <w:tcW w:w="10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(из гр. 3) основной персонал библиотеки</w:t>
            </w:r>
          </w:p>
        </w:tc>
      </w:tr>
      <w:tr w:rsidR="002D2ADC" w:rsidTr="00CC6DF9">
        <w:trPr>
          <w:trHeight w:val="4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787C68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прошли обучение (инструкти-рование) по вопросам, связанным с предоставле-нием услуг инвалидам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 3)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имеют образование (из гр.5)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 том числе со стажем работы в библиотеках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 xml:space="preserve"> (из гр. 5)</w:t>
            </w:r>
          </w:p>
        </w:tc>
        <w:tc>
          <w:tcPr>
            <w:tcW w:w="24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в том числе по возрасту </w:t>
            </w:r>
          </w:p>
          <w:p w:rsidR="002D2ADC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(из гр. 5)</w:t>
            </w:r>
          </w:p>
        </w:tc>
      </w:tr>
      <w:tr w:rsidR="002D2ADC" w:rsidTr="00CC6DF9">
        <w:trPr>
          <w:trHeight w:val="8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787C68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высшее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среднее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профессиональное</w:t>
            </w:r>
          </w:p>
        </w:tc>
        <w:tc>
          <w:tcPr>
            <w:tcW w:w="43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42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sz w:val="20"/>
                <w:szCs w:val="22"/>
                <w:lang w:eastAsia="en-US"/>
              </w:rPr>
            </w:pPr>
          </w:p>
        </w:tc>
      </w:tr>
      <w:tr w:rsidR="002D2ADC" w:rsidTr="00CC6DF9">
        <w:trPr>
          <w:trHeight w:val="1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 xml:space="preserve">из них библио-течное 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гр.7)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из них библио-течное</w:t>
            </w:r>
            <w:r>
              <w:rPr>
                <w:rFonts w:eastAsia="Calibri"/>
                <w:sz w:val="20"/>
                <w:szCs w:val="22"/>
                <w:lang w:eastAsia="en-US"/>
              </w:rPr>
              <w:br/>
              <w:t>(из гр.9)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от 0 до 3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pacing w:val="-4"/>
                <w:sz w:val="20"/>
                <w:szCs w:val="22"/>
                <w:lang w:eastAsia="en-US"/>
              </w:rPr>
            </w:pPr>
            <w:r>
              <w:rPr>
                <w:rFonts w:eastAsia="Calibri"/>
                <w:spacing w:val="-4"/>
                <w:sz w:val="20"/>
                <w:szCs w:val="22"/>
                <w:lang w:eastAsia="en-US"/>
              </w:rPr>
              <w:t>от 3 до 10 лет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свыше 10 лет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до 30 лет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от 30 до 55 лет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55 лет и старше</w:t>
            </w:r>
          </w:p>
        </w:tc>
      </w:tr>
      <w:tr w:rsidR="002D2ADC" w:rsidTr="00CC6DF9">
        <w:trPr>
          <w:trHeight w:val="398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Pr="009958D0" w:rsidRDefault="002D2ADC" w:rsidP="00CC6DF9">
            <w:pPr>
              <w:jc w:val="center"/>
              <w:rPr>
                <w:sz w:val="20"/>
                <w:szCs w:val="22"/>
                <w:lang w:eastAsia="en-US"/>
              </w:rPr>
            </w:pPr>
            <w:r w:rsidRPr="009958D0">
              <w:rPr>
                <w:rFonts w:eastAsia="Calibri"/>
                <w:sz w:val="20"/>
                <w:szCs w:val="22"/>
                <w:lang w:eastAsia="en-US"/>
              </w:rPr>
              <w:t>16</w:t>
            </w:r>
          </w:p>
        </w:tc>
      </w:tr>
      <w:tr w:rsidR="002D2ADC" w:rsidTr="00B25C72">
        <w:trPr>
          <w:trHeight w:val="45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137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133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93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ADC" w:rsidRPr="00F13D4D" w:rsidRDefault="006443B5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82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11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CC6DF9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9958D0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9958D0">
            <w:pPr>
              <w:jc w:val="center"/>
              <w:rPr>
                <w:rFonts w:eastAsia="Cambria"/>
                <w:spacing w:val="-4"/>
                <w:sz w:val="20"/>
                <w:szCs w:val="22"/>
                <w:lang w:eastAsia="en-US"/>
              </w:rPr>
            </w:pPr>
            <w:r>
              <w:rPr>
                <w:rFonts w:eastAsia="Cambria"/>
                <w:spacing w:val="-4"/>
                <w:sz w:val="20"/>
                <w:szCs w:val="22"/>
                <w:lang w:eastAsia="en-US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Default="009958D0" w:rsidP="009958D0">
            <w:pPr>
              <w:jc w:val="center"/>
              <w:rPr>
                <w:rFonts w:eastAsia="Cambria"/>
                <w:sz w:val="20"/>
                <w:szCs w:val="22"/>
                <w:lang w:eastAsia="en-US"/>
              </w:rPr>
            </w:pPr>
            <w:r>
              <w:rPr>
                <w:rFonts w:eastAsia="Cambria"/>
                <w:sz w:val="20"/>
                <w:szCs w:val="22"/>
                <w:lang w:eastAsia="en-US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Pr="009958D0" w:rsidRDefault="009958D0" w:rsidP="009958D0">
            <w:pPr>
              <w:jc w:val="center"/>
              <w:rPr>
                <w:sz w:val="20"/>
                <w:lang w:eastAsia="en-US"/>
              </w:rPr>
            </w:pPr>
            <w:r w:rsidRPr="009958D0">
              <w:rPr>
                <w:sz w:val="20"/>
                <w:lang w:eastAsia="en-US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Pr="009958D0" w:rsidRDefault="009958D0" w:rsidP="009958D0">
            <w:pPr>
              <w:jc w:val="center"/>
              <w:rPr>
                <w:sz w:val="20"/>
                <w:lang w:eastAsia="en-US"/>
              </w:rPr>
            </w:pPr>
            <w:r w:rsidRPr="009958D0">
              <w:rPr>
                <w:sz w:val="20"/>
                <w:lang w:eastAsia="en-US"/>
              </w:rPr>
              <w:t>57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DC" w:rsidRPr="009958D0" w:rsidRDefault="009958D0" w:rsidP="009958D0">
            <w:pPr>
              <w:jc w:val="center"/>
              <w:rPr>
                <w:sz w:val="20"/>
                <w:lang w:eastAsia="en-US"/>
              </w:rPr>
            </w:pPr>
            <w:r w:rsidRPr="009958D0">
              <w:rPr>
                <w:sz w:val="20"/>
                <w:lang w:eastAsia="en-US"/>
              </w:rPr>
              <w:t>6</w:t>
            </w:r>
          </w:p>
        </w:tc>
      </w:tr>
    </w:tbl>
    <w:p w:rsidR="002D2ADC" w:rsidRDefault="002D2ADC" w:rsidP="002D2ADC">
      <w:pPr>
        <w:jc w:val="center"/>
        <w:rPr>
          <w:b/>
          <w:sz w:val="23"/>
          <w:szCs w:val="23"/>
        </w:rPr>
      </w:pPr>
    </w:p>
    <w:p w:rsidR="002D2ADC" w:rsidRDefault="002D2ADC" w:rsidP="002D2ADC">
      <w:pPr>
        <w:jc w:val="center"/>
        <w:rPr>
          <w:b/>
          <w:sz w:val="23"/>
          <w:szCs w:val="23"/>
        </w:rPr>
      </w:pPr>
    </w:p>
    <w:p w:rsidR="002D2ADC" w:rsidRDefault="002D2ADC" w:rsidP="002D2ADC">
      <w:pPr>
        <w:jc w:val="center"/>
        <w:rPr>
          <w:rFonts w:eastAsia="Cambria"/>
          <w:sz w:val="19"/>
          <w:szCs w:val="19"/>
        </w:rPr>
      </w:pPr>
      <w:r>
        <w:rPr>
          <w:rFonts w:eastAsia="Cambria"/>
          <w:b/>
          <w:szCs w:val="24"/>
        </w:rPr>
        <w:t>7. Поступление и использование финансовых средств</w:t>
      </w:r>
    </w:p>
    <w:tbl>
      <w:tblPr>
        <w:tblW w:w="14829" w:type="dxa"/>
        <w:tblLook w:val="04A0" w:firstRow="1" w:lastRow="0" w:firstColumn="1" w:lastColumn="0" w:noHBand="0" w:noVBand="1"/>
      </w:tblPr>
      <w:tblGrid>
        <w:gridCol w:w="959"/>
        <w:gridCol w:w="1438"/>
        <w:gridCol w:w="1680"/>
        <w:gridCol w:w="1638"/>
        <w:gridCol w:w="2118"/>
        <w:gridCol w:w="1602"/>
        <w:gridCol w:w="1875"/>
        <w:gridCol w:w="2118"/>
        <w:gridCol w:w="1401"/>
      </w:tblGrid>
      <w:tr w:rsidR="002D2ADC" w:rsidTr="00CC6DF9">
        <w:trPr>
          <w:trHeight w:val="300"/>
        </w:trPr>
        <w:tc>
          <w:tcPr>
            <w:tcW w:w="148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2ADC" w:rsidRDefault="002D2ADC" w:rsidP="00CC6DF9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Код по ОКЕИ: тысяча рублей – 384</w:t>
            </w:r>
          </w:p>
        </w:tc>
      </w:tr>
      <w:tr w:rsidR="002D2ADC" w:rsidTr="00CC6DF9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Поступило за год всего (сумма граф 3,4,5, 9)</w:t>
            </w:r>
          </w:p>
        </w:tc>
        <w:tc>
          <w:tcPr>
            <w:tcW w:w="124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2)</w:t>
            </w:r>
          </w:p>
        </w:tc>
      </w:tr>
      <w:tr w:rsidR="002D2ADC" w:rsidTr="00CC6D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бюджетные ассигнования  учредителя 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финансирование из бюджетов других уровней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приносящей доход деятельности</w:t>
            </w:r>
          </w:p>
        </w:tc>
        <w:tc>
          <w:tcPr>
            <w:tcW w:w="5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color w:val="FF0000"/>
                <w:sz w:val="20"/>
                <w:lang w:eastAsia="en-US"/>
              </w:rPr>
            </w:pPr>
            <w:r>
              <w:rPr>
                <w:rFonts w:eastAsia="Cambria"/>
                <w:color w:val="262626"/>
                <w:sz w:val="20"/>
                <w:lang w:eastAsia="en-US"/>
              </w:rPr>
              <w:t xml:space="preserve">из них </w:t>
            </w:r>
            <w:r>
              <w:rPr>
                <w:rFonts w:eastAsia="Cambria"/>
                <w:sz w:val="20"/>
                <w:lang w:eastAsia="en-US"/>
              </w:rPr>
              <w:t>(из гр. 5)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сдачи имущества в аренду</w:t>
            </w:r>
          </w:p>
        </w:tc>
      </w:tr>
      <w:tr w:rsidR="002D2ADC" w:rsidTr="00CC6DF9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основных видов уставной деятельности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благотворительные и спонсорские вклады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от иной приносящей доход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2D2ADC" w:rsidTr="00CC6DF9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9</w:t>
            </w:r>
          </w:p>
        </w:tc>
      </w:tr>
      <w:tr w:rsidR="00F22599" w:rsidTr="00F22599">
        <w:trPr>
          <w:trHeight w:val="37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599" w:rsidRDefault="00F22599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82119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B55A34">
              <w:rPr>
                <w:rFonts w:eastAsia="Cambria"/>
                <w:sz w:val="20"/>
                <w:lang w:eastAsia="en-US"/>
              </w:rPr>
              <w:t>81450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577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577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2599" w:rsidRDefault="00F22599" w:rsidP="00F2259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2D2ADC" w:rsidRDefault="002D2ADC" w:rsidP="002D2ADC">
      <w:pPr>
        <w:rPr>
          <w:b/>
          <w:sz w:val="20"/>
        </w:rPr>
      </w:pPr>
    </w:p>
    <w:p w:rsidR="002D2ADC" w:rsidRDefault="002D2ADC" w:rsidP="002D2ADC">
      <w:pPr>
        <w:rPr>
          <w:b/>
          <w:sz w:val="20"/>
        </w:rPr>
      </w:pPr>
    </w:p>
    <w:p w:rsidR="002D2ADC" w:rsidRDefault="002D2ADC" w:rsidP="002D2ADC">
      <w:pPr>
        <w:rPr>
          <w:b/>
          <w:sz w:val="20"/>
          <w:lang w:val="en-US"/>
        </w:rPr>
      </w:pPr>
    </w:p>
    <w:p w:rsidR="002D2ADC" w:rsidRPr="00E577AD" w:rsidRDefault="002D2ADC" w:rsidP="002D2ADC">
      <w:pPr>
        <w:rPr>
          <w:b/>
          <w:sz w:val="20"/>
          <w:lang w:val="en-US"/>
        </w:rPr>
      </w:pPr>
    </w:p>
    <w:p w:rsidR="002D2ADC" w:rsidRDefault="002D2ADC" w:rsidP="002D2ADC">
      <w:pPr>
        <w:rPr>
          <w:b/>
          <w:sz w:val="20"/>
        </w:rPr>
      </w:pPr>
    </w:p>
    <w:p w:rsidR="002D2ADC" w:rsidRDefault="002D2ADC" w:rsidP="002D2ADC">
      <w:pPr>
        <w:rPr>
          <w:b/>
          <w:sz w:val="20"/>
        </w:rPr>
      </w:pPr>
    </w:p>
    <w:p w:rsidR="002D2ADC" w:rsidRDefault="002D2ADC" w:rsidP="002D2ADC">
      <w:pPr>
        <w:rPr>
          <w:b/>
          <w:sz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2050"/>
        <w:gridCol w:w="2052"/>
        <w:gridCol w:w="2051"/>
        <w:gridCol w:w="2051"/>
        <w:gridCol w:w="2051"/>
        <w:gridCol w:w="2051"/>
        <w:gridCol w:w="2051"/>
      </w:tblGrid>
      <w:tr w:rsidR="002D2ADC" w:rsidTr="00F22599">
        <w:trPr>
          <w:trHeight w:val="300"/>
        </w:trPr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b/>
                <w:sz w:val="20"/>
                <w:lang w:val="en-US"/>
              </w:rPr>
              <w:br w:type="page"/>
            </w: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20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Израсходовано, всего</w:t>
            </w:r>
          </w:p>
        </w:tc>
        <w:tc>
          <w:tcPr>
            <w:tcW w:w="123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гр. 10)</w:t>
            </w:r>
          </w:p>
        </w:tc>
      </w:tr>
      <w:tr w:rsidR="002D2ADC" w:rsidTr="00F22599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61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оплату труда</w:t>
            </w:r>
          </w:p>
        </w:tc>
        <w:tc>
          <w:tcPr>
            <w:tcW w:w="61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комплектование фонда</w:t>
            </w:r>
          </w:p>
        </w:tc>
      </w:tr>
      <w:tr w:rsidR="002D2ADC" w:rsidTr="00F22599">
        <w:trPr>
          <w:trHeight w:val="300"/>
        </w:trPr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общих расходов </w:t>
            </w:r>
            <w:r>
              <w:rPr>
                <w:rFonts w:eastAsia="Cambria"/>
                <w:sz w:val="20"/>
                <w:lang w:eastAsia="en-US"/>
              </w:rPr>
              <w:br/>
              <w:t>на оплату труда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(из гр. 11) основному персоналу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12)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всего 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на подписку на доступ к удаленным сетевым ресурсам (из гр.14)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15)</w:t>
            </w:r>
          </w:p>
        </w:tc>
      </w:tr>
      <w:tr w:rsidR="002D2ADC" w:rsidTr="00F22599">
        <w:trPr>
          <w:trHeight w:val="300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F2259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F22599">
              <w:rPr>
                <w:rFonts w:eastAsia="Cambria"/>
                <w:sz w:val="20"/>
                <w:lang w:eastAsia="en-US"/>
              </w:rPr>
              <w:t>16</w:t>
            </w:r>
          </w:p>
        </w:tc>
      </w:tr>
      <w:tr w:rsidR="00F22599" w:rsidTr="00B25C72"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82119</w:t>
            </w:r>
          </w:p>
        </w:tc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45730 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35352 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599" w:rsidRDefault="00F22599" w:rsidP="00930708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147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4697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0</w:t>
            </w:r>
          </w:p>
          <w:p w:rsidR="00F22599" w:rsidRDefault="00F22599" w:rsidP="00F22599">
            <w:pPr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599" w:rsidRDefault="00C04230" w:rsidP="00930708">
            <w:pPr>
              <w:jc w:val="center"/>
              <w:rPr>
                <w:rFonts w:eastAsia="Cambria"/>
                <w:color w:val="000000"/>
                <w:sz w:val="20"/>
                <w:lang w:eastAsia="en-US"/>
              </w:rPr>
            </w:pPr>
            <w:r>
              <w:rPr>
                <w:rFonts w:eastAsia="Cambria"/>
                <w:color w:val="000000"/>
                <w:sz w:val="20"/>
                <w:lang w:eastAsia="en-US"/>
              </w:rPr>
              <w:t>50</w:t>
            </w:r>
          </w:p>
        </w:tc>
      </w:tr>
    </w:tbl>
    <w:p w:rsidR="002D2ADC" w:rsidRDefault="002D2ADC" w:rsidP="002D2ADC">
      <w:pPr>
        <w:rPr>
          <w:b/>
          <w:sz w:val="20"/>
        </w:rPr>
      </w:pPr>
    </w:p>
    <w:p w:rsidR="002D2ADC" w:rsidRDefault="002D2ADC" w:rsidP="002D2ADC">
      <w:pPr>
        <w:rPr>
          <w:b/>
          <w:sz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594"/>
        <w:gridCol w:w="1596"/>
        <w:gridCol w:w="1596"/>
        <w:gridCol w:w="1596"/>
        <w:gridCol w:w="1595"/>
        <w:gridCol w:w="1596"/>
        <w:gridCol w:w="1596"/>
        <w:gridCol w:w="1596"/>
        <w:gridCol w:w="1596"/>
      </w:tblGrid>
      <w:tr w:rsidR="002D2ADC" w:rsidTr="000C0749">
        <w:trPr>
          <w:trHeight w:val="300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43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</w:t>
            </w:r>
          </w:p>
        </w:tc>
      </w:tr>
      <w:tr w:rsidR="002D2ADC" w:rsidTr="000C0749">
        <w:trPr>
          <w:trHeight w:val="30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капитальный ремонт и реконструкцию</w:t>
            </w:r>
          </w:p>
        </w:tc>
        <w:tc>
          <w:tcPr>
            <w:tcW w:w="47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расходы на приобретение (замену) оборудования</w:t>
            </w:r>
          </w:p>
        </w:tc>
        <w:tc>
          <w:tcPr>
            <w:tcW w:w="31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организацию и проведение мероприятий</w:t>
            </w:r>
          </w:p>
        </w:tc>
        <w:tc>
          <w:tcPr>
            <w:tcW w:w="31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 информатизацию библиотечной деятельности, в т.ч. создание электронных каталогов и оцифровку библиотечного фонда</w:t>
            </w:r>
          </w:p>
        </w:tc>
      </w:tr>
      <w:tr w:rsidR="002D2ADC" w:rsidTr="000C0749">
        <w:trPr>
          <w:trHeight w:val="30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ADC" w:rsidRDefault="002D2ADC" w:rsidP="00CC6DF9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 них для улучшения условий доступности для инвалидов и лиц с ОВЗ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  <w:r>
              <w:rPr>
                <w:rFonts w:eastAsia="Cambria"/>
                <w:sz w:val="20"/>
                <w:lang w:eastAsia="en-US"/>
              </w:rPr>
              <w:br/>
              <w:t>(из гр. 19)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</w:t>
            </w:r>
            <w:r>
              <w:rPr>
                <w:rFonts w:eastAsia="Cambria"/>
                <w:sz w:val="20"/>
                <w:lang w:eastAsia="en-US"/>
              </w:rPr>
              <w:br/>
              <w:t>(из гр. 10)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за счет собственных средств</w:t>
            </w:r>
          </w:p>
        </w:tc>
      </w:tr>
      <w:tr w:rsidR="002D2ADC" w:rsidTr="000C0749">
        <w:trPr>
          <w:trHeight w:val="300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2ADC" w:rsidRPr="00284AB9" w:rsidRDefault="002D2ADC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284AB9">
              <w:rPr>
                <w:rFonts w:eastAsia="Cambria"/>
                <w:sz w:val="20"/>
                <w:lang w:eastAsia="en-US"/>
              </w:rPr>
              <w:t>25</w:t>
            </w:r>
          </w:p>
        </w:tc>
      </w:tr>
      <w:tr w:rsidR="00F22599" w:rsidTr="000C0749">
        <w:trPr>
          <w:trHeight w:val="300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CC6DF9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19 </w:t>
            </w:r>
          </w:p>
        </w:tc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2862 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1121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16 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183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183 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1181</w:t>
            </w: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2599" w:rsidRDefault="00F22599" w:rsidP="00930708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</w:tr>
    </w:tbl>
    <w:p w:rsidR="000C0749" w:rsidRDefault="000C0749" w:rsidP="000C0749">
      <w:pPr>
        <w:rPr>
          <w:b/>
          <w:szCs w:val="24"/>
        </w:rPr>
      </w:pPr>
    </w:p>
    <w:p w:rsidR="000C0749" w:rsidRDefault="000C0749" w:rsidP="000C0749">
      <w:pPr>
        <w:rPr>
          <w:b/>
          <w:szCs w:val="24"/>
        </w:rPr>
      </w:pPr>
    </w:p>
    <w:p w:rsidR="000C0749" w:rsidRDefault="000C0749" w:rsidP="000C0749">
      <w:pPr>
        <w:rPr>
          <w:b/>
          <w:szCs w:val="24"/>
        </w:rPr>
      </w:pPr>
    </w:p>
    <w:tbl>
      <w:tblPr>
        <w:tblW w:w="0" w:type="auto"/>
        <w:tblInd w:w="-506" w:type="dxa"/>
        <w:tblLayout w:type="fixed"/>
        <w:tblLook w:val="04A0" w:firstRow="1" w:lastRow="0" w:firstColumn="1" w:lastColumn="0" w:noHBand="0" w:noVBand="1"/>
      </w:tblPr>
      <w:tblGrid>
        <w:gridCol w:w="502"/>
        <w:gridCol w:w="4111"/>
        <w:gridCol w:w="32"/>
        <w:gridCol w:w="2378"/>
        <w:gridCol w:w="32"/>
        <w:gridCol w:w="251"/>
        <w:gridCol w:w="32"/>
        <w:gridCol w:w="2694"/>
        <w:gridCol w:w="283"/>
        <w:gridCol w:w="2660"/>
        <w:gridCol w:w="33"/>
      </w:tblGrid>
      <w:tr w:rsidR="000C0749" w:rsidTr="00DC69D1">
        <w:trPr>
          <w:gridBefore w:val="1"/>
          <w:wBefore w:w="502" w:type="dxa"/>
          <w:cantSplit/>
          <w:tblHeader/>
        </w:trPr>
        <w:tc>
          <w:tcPr>
            <w:tcW w:w="4111" w:type="dxa"/>
            <w:hideMark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Должностное лицо, ответственное за</w:t>
            </w:r>
          </w:p>
          <w:p w:rsidR="000C0749" w:rsidRDefault="000C0749" w:rsidP="00DC69D1">
            <w:pPr>
              <w:widowControl w:val="0"/>
              <w:spacing w:line="200" w:lineRule="exact"/>
              <w:jc w:val="both"/>
              <w:rPr>
                <w:sz w:val="20"/>
              </w:rPr>
            </w:pPr>
            <w:r>
              <w:rPr>
                <w:sz w:val="20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419" w:type="dxa"/>
            <w:gridSpan w:val="6"/>
            <w:vAlign w:val="bottom"/>
          </w:tcPr>
          <w:p w:rsidR="000C0749" w:rsidRDefault="000C0749" w:rsidP="00DC69D1">
            <w:pPr>
              <w:widowControl w:val="0"/>
              <w:spacing w:line="200" w:lineRule="exact"/>
              <w:rPr>
                <w:sz w:val="20"/>
              </w:rPr>
            </w:pPr>
            <w:r>
              <w:rPr>
                <w:sz w:val="20"/>
              </w:rPr>
              <w:t xml:space="preserve">Директор МБУК «ЦГБ»                          Н.П. Елисеева </w:t>
            </w:r>
          </w:p>
        </w:tc>
        <w:tc>
          <w:tcPr>
            <w:tcW w:w="2976" w:type="dxa"/>
            <w:gridSpan w:val="3"/>
            <w:vAlign w:val="bottom"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</w:p>
        </w:tc>
      </w:tr>
      <w:tr w:rsidR="000C0749" w:rsidTr="00DC69D1">
        <w:trPr>
          <w:gridBefore w:val="1"/>
          <w:wBefore w:w="502" w:type="dxa"/>
          <w:cantSplit/>
          <w:tblHeader/>
        </w:trPr>
        <w:tc>
          <w:tcPr>
            <w:tcW w:w="4111" w:type="dxa"/>
          </w:tcPr>
          <w:p w:rsidR="000C0749" w:rsidRDefault="000C0749" w:rsidP="00DC69D1">
            <w:pPr>
              <w:widowControl w:val="0"/>
              <w:spacing w:line="200" w:lineRule="exact"/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  <w:p w:rsidR="000C0749" w:rsidRDefault="000C0749" w:rsidP="00DC69D1">
            <w:pPr>
              <w:widowControl w:val="0"/>
              <w:spacing w:line="200" w:lineRule="exact"/>
              <w:ind w:left="2124"/>
              <w:jc w:val="center"/>
              <w:rPr>
                <w:sz w:val="20"/>
              </w:rPr>
            </w:pPr>
          </w:p>
        </w:tc>
        <w:tc>
          <w:tcPr>
            <w:tcW w:w="283" w:type="dxa"/>
            <w:gridSpan w:val="2"/>
          </w:tcPr>
          <w:p w:rsidR="000C0749" w:rsidRDefault="000C0749" w:rsidP="00DC69D1">
            <w:pPr>
              <w:widowControl w:val="0"/>
              <w:spacing w:after="120" w:line="200" w:lineRule="exact"/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(Ф.И.О.)</w:t>
            </w:r>
          </w:p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</w:tr>
      <w:tr w:rsidR="000C0749" w:rsidTr="00DC69D1">
        <w:trPr>
          <w:gridAfter w:val="1"/>
          <w:wAfter w:w="33" w:type="dxa"/>
          <w:cantSplit/>
          <w:trHeight w:val="235"/>
          <w:tblHeader/>
        </w:trPr>
        <w:tc>
          <w:tcPr>
            <w:tcW w:w="4645" w:type="dxa"/>
            <w:gridSpan w:val="3"/>
          </w:tcPr>
          <w:p w:rsidR="000C0749" w:rsidRDefault="000C0749" w:rsidP="00DC69D1">
            <w:pPr>
              <w:widowControl w:val="0"/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C0749" w:rsidRDefault="000C0749" w:rsidP="00DC69D1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             53-86-02</w:t>
            </w:r>
          </w:p>
        </w:tc>
        <w:tc>
          <w:tcPr>
            <w:tcW w:w="283" w:type="dxa"/>
            <w:gridSpan w:val="2"/>
          </w:tcPr>
          <w:p w:rsidR="000C0749" w:rsidRDefault="000C0749" w:rsidP="00DC69D1">
            <w:pPr>
              <w:widowControl w:val="0"/>
              <w:rPr>
                <w:sz w:val="20"/>
              </w:rPr>
            </w:pPr>
          </w:p>
        </w:tc>
        <w:tc>
          <w:tcPr>
            <w:tcW w:w="2694" w:type="dxa"/>
            <w:hideMark/>
          </w:tcPr>
          <w:p w:rsidR="000C0749" w:rsidRPr="00EA702D" w:rsidRDefault="000C0749" w:rsidP="00DC69D1">
            <w:pPr>
              <w:widowControl w:val="0"/>
              <w:rPr>
                <w:sz w:val="20"/>
              </w:rPr>
            </w:pPr>
            <w:r>
              <w:rPr>
                <w:sz w:val="20"/>
                <w:lang w:val="en-US"/>
              </w:rPr>
              <w:t>E</w:t>
            </w:r>
            <w:r w:rsidRPr="00EA702D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EA702D">
              <w:rPr>
                <w:sz w:val="20"/>
              </w:rPr>
              <w:t>:</w:t>
            </w:r>
            <w:r>
              <w:rPr>
                <w:sz w:val="20"/>
                <w:lang w:val="en-US"/>
              </w:rPr>
              <w:t>cgb</w:t>
            </w:r>
            <w:r w:rsidRPr="00EA702D">
              <w:rPr>
                <w:sz w:val="20"/>
              </w:rPr>
              <w:t>_</w:t>
            </w:r>
            <w:r>
              <w:rPr>
                <w:sz w:val="20"/>
                <w:lang w:val="en-US"/>
              </w:rPr>
              <w:t>murm</w:t>
            </w:r>
            <w:r w:rsidRPr="00EA702D">
              <w:rPr>
                <w:sz w:val="20"/>
              </w:rPr>
              <w:t>@</w:t>
            </w:r>
            <w:r>
              <w:rPr>
                <w:sz w:val="20"/>
                <w:lang w:val="en-US"/>
              </w:rPr>
              <w:t>mail</w:t>
            </w:r>
            <w:r w:rsidRPr="00EA702D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</w:tc>
        <w:tc>
          <w:tcPr>
            <w:tcW w:w="283" w:type="dxa"/>
          </w:tcPr>
          <w:p w:rsidR="000C0749" w:rsidRDefault="000C0749" w:rsidP="00DC69D1">
            <w:pPr>
              <w:widowControl w:val="0"/>
              <w:rPr>
                <w:sz w:val="20"/>
              </w:rPr>
            </w:pPr>
          </w:p>
        </w:tc>
        <w:tc>
          <w:tcPr>
            <w:tcW w:w="2660" w:type="dxa"/>
            <w:hideMark/>
          </w:tcPr>
          <w:p w:rsidR="000C0749" w:rsidRPr="00774489" w:rsidRDefault="000C0749" w:rsidP="000C0749">
            <w:pPr>
              <w:widowControl w:val="0"/>
              <w:rPr>
                <w:sz w:val="20"/>
                <w:u w:val="single"/>
              </w:rPr>
            </w:pPr>
            <w:r w:rsidRPr="00774489">
              <w:rPr>
                <w:sz w:val="20"/>
                <w:u w:val="single"/>
              </w:rPr>
              <w:t xml:space="preserve">« </w:t>
            </w:r>
            <w:r w:rsidRPr="00774489">
              <w:rPr>
                <w:sz w:val="20"/>
                <w:u w:val="single"/>
                <w:lang w:val="en-US"/>
              </w:rPr>
              <w:t>2</w:t>
            </w:r>
            <w:r w:rsidR="00380A04">
              <w:rPr>
                <w:sz w:val="20"/>
                <w:u w:val="single"/>
              </w:rPr>
              <w:t>7</w:t>
            </w:r>
            <w:r w:rsidRPr="00774489">
              <w:rPr>
                <w:sz w:val="20"/>
                <w:u w:val="single"/>
              </w:rPr>
              <w:t xml:space="preserve"> »</w:t>
            </w:r>
            <w:r w:rsidRPr="00774489">
              <w:rPr>
                <w:sz w:val="20"/>
                <w:u w:val="single"/>
                <w:lang w:val="en-US"/>
              </w:rPr>
              <w:t xml:space="preserve"> </w:t>
            </w:r>
            <w:r w:rsidRPr="00774489">
              <w:rPr>
                <w:sz w:val="20"/>
                <w:u w:val="single"/>
              </w:rPr>
              <w:t xml:space="preserve">   января    2016 года</w:t>
            </w:r>
          </w:p>
        </w:tc>
      </w:tr>
      <w:tr w:rsidR="000C0749" w:rsidTr="00DC69D1">
        <w:trPr>
          <w:gridAfter w:val="1"/>
          <w:wAfter w:w="33" w:type="dxa"/>
          <w:cantSplit/>
          <w:tblHeader/>
        </w:trPr>
        <w:tc>
          <w:tcPr>
            <w:tcW w:w="4645" w:type="dxa"/>
            <w:gridSpan w:val="3"/>
          </w:tcPr>
          <w:p w:rsidR="000C0749" w:rsidRDefault="000C0749" w:rsidP="00DC69D1">
            <w:pPr>
              <w:widowControl w:val="0"/>
              <w:spacing w:line="200" w:lineRule="exact"/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hideMark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(номер контактного телефона)</w:t>
            </w:r>
          </w:p>
        </w:tc>
        <w:tc>
          <w:tcPr>
            <w:tcW w:w="283" w:type="dxa"/>
            <w:gridSpan w:val="2"/>
          </w:tcPr>
          <w:p w:rsidR="000C0749" w:rsidRDefault="000C0749" w:rsidP="00DC69D1">
            <w:pPr>
              <w:widowControl w:val="0"/>
              <w:spacing w:after="120" w:line="200" w:lineRule="exact"/>
              <w:jc w:val="center"/>
              <w:rPr>
                <w:sz w:val="20"/>
              </w:rPr>
            </w:pPr>
          </w:p>
        </w:tc>
        <w:tc>
          <w:tcPr>
            <w:tcW w:w="2694" w:type="dxa"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660" w:type="dxa"/>
            <w:hideMark/>
          </w:tcPr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(дата составления</w:t>
            </w:r>
          </w:p>
          <w:p w:rsidR="000C0749" w:rsidRDefault="000C0749" w:rsidP="00DC69D1">
            <w:pPr>
              <w:widowControl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документа)</w:t>
            </w:r>
          </w:p>
        </w:tc>
      </w:tr>
    </w:tbl>
    <w:p w:rsidR="00B43C3B" w:rsidRPr="00B43C3B" w:rsidRDefault="00B43C3B" w:rsidP="00B43C3B">
      <w:pPr>
        <w:rPr>
          <w:sz w:val="2"/>
          <w:szCs w:val="2"/>
        </w:rPr>
      </w:pPr>
    </w:p>
    <w:sectPr w:rsidR="00B43C3B" w:rsidRPr="00B43C3B" w:rsidSect="00AA1EB7">
      <w:headerReference w:type="default" r:id="rId9"/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5A1" w:rsidRDefault="003355A1" w:rsidP="007863D0">
      <w:r>
        <w:separator/>
      </w:r>
    </w:p>
  </w:endnote>
  <w:endnote w:type="continuationSeparator" w:id="0">
    <w:p w:rsidR="003355A1" w:rsidRDefault="003355A1" w:rsidP="0078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5A1" w:rsidRDefault="003355A1" w:rsidP="007863D0">
      <w:r>
        <w:separator/>
      </w:r>
    </w:p>
  </w:footnote>
  <w:footnote w:type="continuationSeparator" w:id="0">
    <w:p w:rsidR="003355A1" w:rsidRDefault="003355A1" w:rsidP="00786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4D" w:rsidRDefault="003355A1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771E95">
      <w:rPr>
        <w:noProof/>
      </w:rPr>
      <w:t>6</w:t>
    </w:r>
    <w:r>
      <w:rPr>
        <w:noProof/>
      </w:rPr>
      <w:fldChar w:fldCharType="end"/>
    </w:r>
  </w:p>
  <w:p w:rsidR="00F13D4D" w:rsidRDefault="00F13D4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80A2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14C1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EE57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A0014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E8498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9A095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3C19A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58B2E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4CE7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8DA6AB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ADC"/>
    <w:rsid w:val="00004C18"/>
    <w:rsid w:val="00025446"/>
    <w:rsid w:val="00032CC7"/>
    <w:rsid w:val="000405A0"/>
    <w:rsid w:val="000A0ACC"/>
    <w:rsid w:val="000A2392"/>
    <w:rsid w:val="000C0749"/>
    <w:rsid w:val="000D4680"/>
    <w:rsid w:val="000F4AE8"/>
    <w:rsid w:val="000F6406"/>
    <w:rsid w:val="000F66C0"/>
    <w:rsid w:val="001427F9"/>
    <w:rsid w:val="001A0BD4"/>
    <w:rsid w:val="001C326A"/>
    <w:rsid w:val="001D05F7"/>
    <w:rsid w:val="001F6057"/>
    <w:rsid w:val="001F7EB1"/>
    <w:rsid w:val="00207005"/>
    <w:rsid w:val="00213024"/>
    <w:rsid w:val="00227904"/>
    <w:rsid w:val="0024141C"/>
    <w:rsid w:val="00251B33"/>
    <w:rsid w:val="00253E5D"/>
    <w:rsid w:val="00284AB9"/>
    <w:rsid w:val="002A7872"/>
    <w:rsid w:val="002C4776"/>
    <w:rsid w:val="002D2ADC"/>
    <w:rsid w:val="002D65CF"/>
    <w:rsid w:val="002F1E04"/>
    <w:rsid w:val="003355A1"/>
    <w:rsid w:val="00380A04"/>
    <w:rsid w:val="0038107C"/>
    <w:rsid w:val="00393A7A"/>
    <w:rsid w:val="00394366"/>
    <w:rsid w:val="003E2F30"/>
    <w:rsid w:val="00433362"/>
    <w:rsid w:val="0048191F"/>
    <w:rsid w:val="0048441C"/>
    <w:rsid w:val="00507ECC"/>
    <w:rsid w:val="00510070"/>
    <w:rsid w:val="00520D16"/>
    <w:rsid w:val="00521AA5"/>
    <w:rsid w:val="005260E1"/>
    <w:rsid w:val="005552FB"/>
    <w:rsid w:val="005574FC"/>
    <w:rsid w:val="00566201"/>
    <w:rsid w:val="00577F6A"/>
    <w:rsid w:val="005A73FF"/>
    <w:rsid w:val="005A7596"/>
    <w:rsid w:val="005C3FC0"/>
    <w:rsid w:val="005F13A0"/>
    <w:rsid w:val="006104DC"/>
    <w:rsid w:val="006335CB"/>
    <w:rsid w:val="00643AA5"/>
    <w:rsid w:val="006443B5"/>
    <w:rsid w:val="0065792D"/>
    <w:rsid w:val="00664870"/>
    <w:rsid w:val="006666B4"/>
    <w:rsid w:val="00687F61"/>
    <w:rsid w:val="006A7A79"/>
    <w:rsid w:val="006C6A28"/>
    <w:rsid w:val="006D2254"/>
    <w:rsid w:val="006F6863"/>
    <w:rsid w:val="006F6B94"/>
    <w:rsid w:val="00713DBC"/>
    <w:rsid w:val="0077198F"/>
    <w:rsid w:val="00771E95"/>
    <w:rsid w:val="007863D0"/>
    <w:rsid w:val="00796BB2"/>
    <w:rsid w:val="007D39E3"/>
    <w:rsid w:val="007E274D"/>
    <w:rsid w:val="008064D9"/>
    <w:rsid w:val="00821701"/>
    <w:rsid w:val="00843F5D"/>
    <w:rsid w:val="00856146"/>
    <w:rsid w:val="00857537"/>
    <w:rsid w:val="00886AE8"/>
    <w:rsid w:val="008B3255"/>
    <w:rsid w:val="008D4EA2"/>
    <w:rsid w:val="008E17CA"/>
    <w:rsid w:val="00930708"/>
    <w:rsid w:val="00932EFD"/>
    <w:rsid w:val="0093404D"/>
    <w:rsid w:val="009419E0"/>
    <w:rsid w:val="00950157"/>
    <w:rsid w:val="00972052"/>
    <w:rsid w:val="00972080"/>
    <w:rsid w:val="009776F6"/>
    <w:rsid w:val="009958D0"/>
    <w:rsid w:val="009B4BC6"/>
    <w:rsid w:val="009B6DF3"/>
    <w:rsid w:val="00A164C2"/>
    <w:rsid w:val="00A20C46"/>
    <w:rsid w:val="00A35797"/>
    <w:rsid w:val="00A560F8"/>
    <w:rsid w:val="00A6610A"/>
    <w:rsid w:val="00A73908"/>
    <w:rsid w:val="00A85DD8"/>
    <w:rsid w:val="00A97393"/>
    <w:rsid w:val="00AA1EB7"/>
    <w:rsid w:val="00AB6A31"/>
    <w:rsid w:val="00AD678D"/>
    <w:rsid w:val="00AE0514"/>
    <w:rsid w:val="00AE417D"/>
    <w:rsid w:val="00B1625C"/>
    <w:rsid w:val="00B25C72"/>
    <w:rsid w:val="00B27D02"/>
    <w:rsid w:val="00B43C3B"/>
    <w:rsid w:val="00B67A09"/>
    <w:rsid w:val="00BD3936"/>
    <w:rsid w:val="00C04230"/>
    <w:rsid w:val="00C15319"/>
    <w:rsid w:val="00C24AEB"/>
    <w:rsid w:val="00C34CBF"/>
    <w:rsid w:val="00C42D63"/>
    <w:rsid w:val="00C6782A"/>
    <w:rsid w:val="00C91AF9"/>
    <w:rsid w:val="00C97363"/>
    <w:rsid w:val="00CC6DF9"/>
    <w:rsid w:val="00CD1431"/>
    <w:rsid w:val="00CD55F0"/>
    <w:rsid w:val="00D226FB"/>
    <w:rsid w:val="00D42B23"/>
    <w:rsid w:val="00D46BFC"/>
    <w:rsid w:val="00D46FFC"/>
    <w:rsid w:val="00D7327A"/>
    <w:rsid w:val="00DB2E89"/>
    <w:rsid w:val="00DC439B"/>
    <w:rsid w:val="00DC69D1"/>
    <w:rsid w:val="00DD42BE"/>
    <w:rsid w:val="00DE129C"/>
    <w:rsid w:val="00E10CEC"/>
    <w:rsid w:val="00E21019"/>
    <w:rsid w:val="00E2584E"/>
    <w:rsid w:val="00E352AF"/>
    <w:rsid w:val="00E36713"/>
    <w:rsid w:val="00E407C0"/>
    <w:rsid w:val="00EC1BA4"/>
    <w:rsid w:val="00EC6C0A"/>
    <w:rsid w:val="00F13D4D"/>
    <w:rsid w:val="00F159AB"/>
    <w:rsid w:val="00F22599"/>
    <w:rsid w:val="00F7739F"/>
    <w:rsid w:val="00F879C9"/>
    <w:rsid w:val="00F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2A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2D2ADC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2D2ADC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2D2ADC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2D2ADC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D2AD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2D2A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2D2AD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2D2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2D2AD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2D2ADC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2D2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2D2A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2D2AD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2D2ADC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2D2ADC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2D2ADC"/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2D2A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2D2ADC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2D2ADC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2D2ADC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2D2ADC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2D2ADC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2D2ADC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2D2ADC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2D2AD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2D2ADC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2D2AD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2D2ADC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2D2AD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2D2ADC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2D2A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2D2ADC"/>
    <w:pPr>
      <w:spacing w:line="360" w:lineRule="auto"/>
      <w:ind w:firstLine="709"/>
    </w:pPr>
  </w:style>
  <w:style w:type="paragraph" w:customStyle="1" w:styleId="13">
    <w:name w:val="Обычный1"/>
    <w:rsid w:val="002D2AD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2D2ADC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2D2A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2D2ADC"/>
    <w:rPr>
      <w:vertAlign w:val="superscript"/>
    </w:rPr>
  </w:style>
  <w:style w:type="character" w:styleId="afd">
    <w:name w:val="annotation reference"/>
    <w:uiPriority w:val="99"/>
    <w:semiHidden/>
    <w:unhideWhenUsed/>
    <w:rsid w:val="002D2ADC"/>
    <w:rPr>
      <w:sz w:val="16"/>
      <w:szCs w:val="16"/>
    </w:rPr>
  </w:style>
  <w:style w:type="character" w:styleId="afe">
    <w:name w:val="endnote reference"/>
    <w:uiPriority w:val="99"/>
    <w:semiHidden/>
    <w:unhideWhenUsed/>
    <w:rsid w:val="002D2ADC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2D2ADC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2D2ADC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2D2ADC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2D2ADC"/>
    <w:rPr>
      <w:color w:val="800080"/>
      <w:u w:val="single"/>
    </w:rPr>
  </w:style>
  <w:style w:type="table" w:styleId="aff">
    <w:name w:val="Table Grid"/>
    <w:basedOn w:val="a3"/>
    <w:uiPriority w:val="59"/>
    <w:rsid w:val="002D2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3"/>
    <w:uiPriority w:val="59"/>
    <w:rsid w:val="002D2A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c">
    <w:name w:val="Нет списка1"/>
    <w:next w:val="a4"/>
    <w:uiPriority w:val="99"/>
    <w:semiHidden/>
    <w:unhideWhenUsed/>
    <w:rsid w:val="002D2ADC"/>
  </w:style>
  <w:style w:type="paragraph" w:styleId="25">
    <w:name w:val="Body Text Indent 2"/>
    <w:basedOn w:val="a1"/>
    <w:link w:val="26"/>
    <w:semiHidden/>
    <w:unhideWhenUsed/>
    <w:rsid w:val="002D2AD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2D2ADC"/>
    <w:pPr>
      <w:numPr>
        <w:numId w:val="1"/>
      </w:numPr>
    </w:pPr>
  </w:style>
  <w:style w:type="paragraph" w:styleId="a">
    <w:name w:val="List Number"/>
    <w:basedOn w:val="a1"/>
    <w:semiHidden/>
    <w:unhideWhenUsed/>
    <w:rsid w:val="002D2ADC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2D2ADC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2D2ADC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2D2ADC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2D2ADC"/>
    <w:pPr>
      <w:numPr>
        <w:numId w:val="6"/>
      </w:numPr>
    </w:pPr>
  </w:style>
  <w:style w:type="paragraph" w:styleId="2">
    <w:name w:val="List Number 2"/>
    <w:basedOn w:val="a1"/>
    <w:semiHidden/>
    <w:unhideWhenUsed/>
    <w:rsid w:val="002D2ADC"/>
    <w:pPr>
      <w:numPr>
        <w:numId w:val="7"/>
      </w:numPr>
    </w:pPr>
  </w:style>
  <w:style w:type="paragraph" w:styleId="3">
    <w:name w:val="List Number 3"/>
    <w:basedOn w:val="a1"/>
    <w:semiHidden/>
    <w:unhideWhenUsed/>
    <w:rsid w:val="002D2ADC"/>
    <w:pPr>
      <w:numPr>
        <w:numId w:val="8"/>
      </w:numPr>
    </w:pPr>
  </w:style>
  <w:style w:type="paragraph" w:styleId="4">
    <w:name w:val="List Number 4"/>
    <w:basedOn w:val="a1"/>
    <w:semiHidden/>
    <w:unhideWhenUsed/>
    <w:rsid w:val="002D2ADC"/>
    <w:pPr>
      <w:numPr>
        <w:numId w:val="9"/>
      </w:numPr>
    </w:pPr>
  </w:style>
  <w:style w:type="paragraph" w:styleId="5">
    <w:name w:val="List Number 5"/>
    <w:basedOn w:val="a1"/>
    <w:semiHidden/>
    <w:unhideWhenUsed/>
    <w:rsid w:val="002D2ADC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2D2ADC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2D2ADC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2D2ADC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2D2ADC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2D2ADC"/>
  </w:style>
  <w:style w:type="paragraph" w:styleId="29">
    <w:name w:val="envelope return"/>
    <w:basedOn w:val="a1"/>
    <w:semiHidden/>
    <w:unhideWhenUsed/>
    <w:rsid w:val="002D2ADC"/>
    <w:rPr>
      <w:rFonts w:ascii="Arial" w:hAnsi="Arial"/>
      <w:sz w:val="20"/>
    </w:rPr>
  </w:style>
  <w:style w:type="paragraph" w:customStyle="1" w:styleId="Style6">
    <w:name w:val="Style6"/>
    <w:basedOn w:val="a1"/>
    <w:rsid w:val="002D2ADC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2D2ADC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footnote reference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2A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Head 1,????????? 1"/>
    <w:basedOn w:val="a1"/>
    <w:next w:val="a1"/>
    <w:link w:val="10"/>
    <w:qFormat/>
    <w:rsid w:val="002D2ADC"/>
    <w:pPr>
      <w:keepNext/>
      <w:spacing w:before="60"/>
      <w:jc w:val="center"/>
      <w:outlineLvl w:val="0"/>
    </w:pPr>
    <w:rPr>
      <w:sz w:val="20"/>
    </w:rPr>
  </w:style>
  <w:style w:type="paragraph" w:styleId="21">
    <w:name w:val="heading 2"/>
    <w:basedOn w:val="a1"/>
    <w:next w:val="a1"/>
    <w:link w:val="22"/>
    <w:semiHidden/>
    <w:unhideWhenUsed/>
    <w:qFormat/>
    <w:rsid w:val="002D2ADC"/>
    <w:pPr>
      <w:keepNext/>
      <w:jc w:val="both"/>
      <w:outlineLvl w:val="1"/>
    </w:pPr>
    <w:rPr>
      <w:sz w:val="28"/>
    </w:rPr>
  </w:style>
  <w:style w:type="paragraph" w:styleId="31">
    <w:name w:val="heading 3"/>
    <w:basedOn w:val="a1"/>
    <w:next w:val="a1"/>
    <w:link w:val="32"/>
    <w:semiHidden/>
    <w:unhideWhenUsed/>
    <w:qFormat/>
    <w:rsid w:val="002D2ADC"/>
    <w:pPr>
      <w:keepNext/>
      <w:outlineLvl w:val="2"/>
    </w:pPr>
    <w:rPr>
      <w:b/>
      <w:bCs/>
      <w:sz w:val="22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2D2ADC"/>
    <w:pPr>
      <w:keepNext/>
      <w:spacing w:before="120" w:after="120"/>
      <w:jc w:val="center"/>
      <w:outlineLvl w:val="3"/>
    </w:pPr>
    <w:rPr>
      <w:b/>
      <w:bCs/>
      <w:szCs w:val="2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2D2ADC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ead 1 Знак,????????? 1 Знак"/>
    <w:basedOn w:val="a2"/>
    <w:link w:val="1"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2"/>
    <w:link w:val="21"/>
    <w:semiHidden/>
    <w:rsid w:val="002D2A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Заголовок 3 Знак"/>
    <w:basedOn w:val="a2"/>
    <w:link w:val="31"/>
    <w:semiHidden/>
    <w:rsid w:val="002D2AD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42">
    <w:name w:val="Заголовок 4 Знак"/>
    <w:basedOn w:val="a2"/>
    <w:link w:val="41"/>
    <w:uiPriority w:val="9"/>
    <w:semiHidden/>
    <w:rsid w:val="002D2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2D2AD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Абзац"/>
    <w:basedOn w:val="a1"/>
    <w:rsid w:val="002D2ADC"/>
    <w:pPr>
      <w:spacing w:before="120" w:line="360" w:lineRule="auto"/>
      <w:ind w:firstLine="851"/>
      <w:jc w:val="both"/>
    </w:pPr>
    <w:rPr>
      <w:sz w:val="28"/>
    </w:rPr>
  </w:style>
  <w:style w:type="paragraph" w:styleId="a6">
    <w:name w:val="Balloon Text"/>
    <w:basedOn w:val="a1"/>
    <w:link w:val="a7"/>
    <w:uiPriority w:val="99"/>
    <w:semiHidden/>
    <w:unhideWhenUsed/>
    <w:rsid w:val="002D2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2D2A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semiHidden/>
    <w:unhideWhenUsed/>
    <w:rsid w:val="002D2AD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2D2ADC"/>
    <w:rPr>
      <w:color w:val="800080"/>
      <w:u w:val="single"/>
    </w:rPr>
  </w:style>
  <w:style w:type="character" w:customStyle="1" w:styleId="11">
    <w:name w:val="Заголовок 1 Знак1"/>
    <w:aliases w:val="Head 1 Знак1,????????? 1 Знак1"/>
    <w:rsid w:val="002D2ADC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character" w:customStyle="1" w:styleId="aa">
    <w:name w:val="Текст сноски Знак"/>
    <w:aliases w:val="single space Знак,footnote text Знак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b"/>
    <w:semiHidden/>
    <w:locked/>
    <w:rsid w:val="002D2ADC"/>
  </w:style>
  <w:style w:type="paragraph" w:styleId="ab">
    <w:name w:val="footnote text"/>
    <w:aliases w:val="single space,footnote text Знак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1"/>
    <w:link w:val="aa"/>
    <w:semiHidden/>
    <w:unhideWhenUsed/>
    <w:rsid w:val="002D2A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сноски Знак1"/>
    <w:aliases w:val="single space Знак1,footnote text Знак Знак1,Знак1 Знак1 Знак1,Текст сноски Знак Знак1 Знак1,Текст сноски Знак Знак Знак1 Знак1,Текст сноски Знак Знак Знак Знак Знак1,Текст сноски Знак1 Знак Знак Знак Знак Знак1"/>
    <w:basedOn w:val="a2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1"/>
    <w:link w:val="ad"/>
    <w:uiPriority w:val="99"/>
    <w:semiHidden/>
    <w:unhideWhenUsed/>
    <w:rsid w:val="002D2ADC"/>
    <w:rPr>
      <w:sz w:val="20"/>
    </w:rPr>
  </w:style>
  <w:style w:type="character" w:customStyle="1" w:styleId="ad">
    <w:name w:val="Текст примечания Знак"/>
    <w:basedOn w:val="a2"/>
    <w:link w:val="ac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uiPriority w:val="99"/>
    <w:unhideWhenUsed/>
    <w:rsid w:val="002D2ADC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2D2ADC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endnote text"/>
    <w:basedOn w:val="a1"/>
    <w:link w:val="af3"/>
    <w:uiPriority w:val="99"/>
    <w:semiHidden/>
    <w:unhideWhenUsed/>
    <w:rsid w:val="002D2ADC"/>
    <w:rPr>
      <w:sz w:val="20"/>
    </w:rPr>
  </w:style>
  <w:style w:type="character" w:customStyle="1" w:styleId="af3">
    <w:name w:val="Текст концевой сноски Знак"/>
    <w:basedOn w:val="a2"/>
    <w:link w:val="af2"/>
    <w:uiPriority w:val="99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aliases w:val="Знак1,Заг1"/>
    <w:basedOn w:val="a1"/>
    <w:link w:val="af5"/>
    <w:unhideWhenUsed/>
    <w:rsid w:val="002D2ADC"/>
    <w:pPr>
      <w:widowControl w:val="0"/>
      <w:spacing w:after="120"/>
    </w:pPr>
    <w:rPr>
      <w:rFonts w:ascii="Arial" w:hAnsi="Arial"/>
      <w:sz w:val="20"/>
    </w:rPr>
  </w:style>
  <w:style w:type="character" w:customStyle="1" w:styleId="af5">
    <w:name w:val="Основной текст Знак"/>
    <w:aliases w:val="Знак1 Знак2,Заг1 Знак1"/>
    <w:basedOn w:val="a2"/>
    <w:link w:val="af4"/>
    <w:rsid w:val="002D2ADC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semiHidden/>
    <w:unhideWhenUsed/>
    <w:rsid w:val="002D2ADC"/>
    <w:pPr>
      <w:spacing w:before="60" w:line="180" w:lineRule="exact"/>
      <w:ind w:left="284"/>
    </w:pPr>
    <w:rPr>
      <w:sz w:val="20"/>
    </w:rPr>
  </w:style>
  <w:style w:type="character" w:customStyle="1" w:styleId="af7">
    <w:name w:val="Основной текст с отступом Знак"/>
    <w:basedOn w:val="a2"/>
    <w:link w:val="af6"/>
    <w:semiHidden/>
    <w:rsid w:val="002D2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semiHidden/>
    <w:unhideWhenUsed/>
    <w:rsid w:val="002D2ADC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1"/>
    <w:link w:val="34"/>
    <w:uiPriority w:val="99"/>
    <w:semiHidden/>
    <w:unhideWhenUsed/>
    <w:rsid w:val="002D2ADC"/>
    <w:rPr>
      <w:b/>
      <w:sz w:val="22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2D2AD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8">
    <w:name w:val="Plain Text"/>
    <w:basedOn w:val="a1"/>
    <w:link w:val="af9"/>
    <w:semiHidden/>
    <w:unhideWhenUsed/>
    <w:rsid w:val="002D2ADC"/>
    <w:rPr>
      <w:rFonts w:ascii="Courier New" w:hAnsi="Courier New"/>
      <w:sz w:val="20"/>
    </w:rPr>
  </w:style>
  <w:style w:type="character" w:customStyle="1" w:styleId="af9">
    <w:name w:val="Текст Знак"/>
    <w:basedOn w:val="a2"/>
    <w:link w:val="af8"/>
    <w:semiHidden/>
    <w:rsid w:val="002D2AD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2D2ADC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2D2A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-1">
    <w:name w:val="абзац-1"/>
    <w:basedOn w:val="a1"/>
    <w:rsid w:val="002D2ADC"/>
    <w:pPr>
      <w:spacing w:line="360" w:lineRule="auto"/>
      <w:ind w:firstLine="709"/>
    </w:pPr>
  </w:style>
  <w:style w:type="paragraph" w:customStyle="1" w:styleId="13">
    <w:name w:val="Обычный1"/>
    <w:rsid w:val="002D2AD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rsid w:val="002D2ADC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72"/>
      <w:szCs w:val="72"/>
      <w:lang w:eastAsia="ru-RU"/>
    </w:rPr>
  </w:style>
  <w:style w:type="paragraph" w:customStyle="1" w:styleId="ConsPlusTitle">
    <w:name w:val="ConsPlusTitle"/>
    <w:uiPriority w:val="99"/>
    <w:rsid w:val="002D2A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fc">
    <w:name w:val="footnote reference"/>
    <w:semiHidden/>
    <w:unhideWhenUsed/>
    <w:rsid w:val="002D2ADC"/>
    <w:rPr>
      <w:vertAlign w:val="superscript"/>
    </w:rPr>
  </w:style>
  <w:style w:type="character" w:styleId="afd">
    <w:name w:val="annotation reference"/>
    <w:uiPriority w:val="99"/>
    <w:semiHidden/>
    <w:unhideWhenUsed/>
    <w:rsid w:val="002D2ADC"/>
    <w:rPr>
      <w:sz w:val="16"/>
      <w:szCs w:val="16"/>
    </w:rPr>
  </w:style>
  <w:style w:type="character" w:styleId="afe">
    <w:name w:val="endnote reference"/>
    <w:uiPriority w:val="99"/>
    <w:semiHidden/>
    <w:unhideWhenUsed/>
    <w:rsid w:val="002D2ADC"/>
    <w:rPr>
      <w:vertAlign w:val="superscript"/>
    </w:rPr>
  </w:style>
  <w:style w:type="character" w:customStyle="1" w:styleId="14">
    <w:name w:val="Верх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Основной текст Знак1"/>
    <w:aliases w:val="Знак1 Знак,Заг1 Знак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17">
    <w:name w:val="Основной текст с отступом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2D2ADC"/>
    <w:rPr>
      <w:rFonts w:ascii="Times New Roman" w:hAnsi="Times New Roman" w:cs="Times New Roman" w:hint="default"/>
      <w:sz w:val="24"/>
      <w:szCs w:val="24"/>
    </w:rPr>
  </w:style>
  <w:style w:type="character" w:customStyle="1" w:styleId="310">
    <w:name w:val="Основной текст 3 Знак1"/>
    <w:uiPriority w:val="99"/>
    <w:semiHidden/>
    <w:rsid w:val="002D2ADC"/>
    <w:rPr>
      <w:rFonts w:ascii="Times New Roman" w:hAnsi="Times New Roman" w:cs="Times New Roman" w:hint="default"/>
      <w:sz w:val="16"/>
      <w:szCs w:val="16"/>
    </w:rPr>
  </w:style>
  <w:style w:type="character" w:customStyle="1" w:styleId="18">
    <w:name w:val="Текст Знак1"/>
    <w:uiPriority w:val="99"/>
    <w:semiHidden/>
    <w:rsid w:val="002D2ADC"/>
    <w:rPr>
      <w:rFonts w:ascii="Courier New" w:hAnsi="Courier New" w:cs="Courier New" w:hint="default"/>
    </w:rPr>
  </w:style>
  <w:style w:type="character" w:customStyle="1" w:styleId="19">
    <w:name w:val="Гиперссылка1"/>
    <w:uiPriority w:val="99"/>
    <w:semiHidden/>
    <w:rsid w:val="002D2ADC"/>
    <w:rPr>
      <w:color w:val="0000FF"/>
      <w:u w:val="single"/>
    </w:rPr>
  </w:style>
  <w:style w:type="character" w:customStyle="1" w:styleId="1a">
    <w:name w:val="Просмотренная гиперссылка1"/>
    <w:uiPriority w:val="99"/>
    <w:semiHidden/>
    <w:rsid w:val="002D2ADC"/>
    <w:rPr>
      <w:color w:val="800080"/>
      <w:u w:val="single"/>
    </w:rPr>
  </w:style>
  <w:style w:type="table" w:styleId="aff">
    <w:name w:val="Table Grid"/>
    <w:basedOn w:val="a3"/>
    <w:uiPriority w:val="59"/>
    <w:rsid w:val="002D2AD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3"/>
    <w:uiPriority w:val="59"/>
    <w:rsid w:val="002D2A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c">
    <w:name w:val="Нет списка1"/>
    <w:next w:val="a4"/>
    <w:uiPriority w:val="99"/>
    <w:semiHidden/>
    <w:unhideWhenUsed/>
    <w:rsid w:val="002D2ADC"/>
  </w:style>
  <w:style w:type="paragraph" w:styleId="25">
    <w:name w:val="Body Text Indent 2"/>
    <w:basedOn w:val="a1"/>
    <w:link w:val="26"/>
    <w:semiHidden/>
    <w:unhideWhenUsed/>
    <w:rsid w:val="002D2AD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0">
    <w:name w:val="List Bullet"/>
    <w:basedOn w:val="a1"/>
    <w:autoRedefine/>
    <w:semiHidden/>
    <w:unhideWhenUsed/>
    <w:rsid w:val="002D2ADC"/>
    <w:pPr>
      <w:numPr>
        <w:numId w:val="1"/>
      </w:numPr>
    </w:pPr>
  </w:style>
  <w:style w:type="paragraph" w:styleId="a">
    <w:name w:val="List Number"/>
    <w:basedOn w:val="a1"/>
    <w:semiHidden/>
    <w:unhideWhenUsed/>
    <w:rsid w:val="002D2ADC"/>
    <w:pPr>
      <w:numPr>
        <w:numId w:val="2"/>
      </w:numPr>
    </w:pPr>
  </w:style>
  <w:style w:type="paragraph" w:styleId="20">
    <w:name w:val="List Bullet 2"/>
    <w:basedOn w:val="a1"/>
    <w:autoRedefine/>
    <w:semiHidden/>
    <w:unhideWhenUsed/>
    <w:rsid w:val="002D2ADC"/>
    <w:pPr>
      <w:numPr>
        <w:numId w:val="3"/>
      </w:numPr>
    </w:pPr>
  </w:style>
  <w:style w:type="paragraph" w:styleId="30">
    <w:name w:val="List Bullet 3"/>
    <w:basedOn w:val="a1"/>
    <w:autoRedefine/>
    <w:semiHidden/>
    <w:unhideWhenUsed/>
    <w:rsid w:val="002D2ADC"/>
    <w:pPr>
      <w:numPr>
        <w:numId w:val="4"/>
      </w:numPr>
    </w:pPr>
  </w:style>
  <w:style w:type="paragraph" w:styleId="40">
    <w:name w:val="List Bullet 4"/>
    <w:basedOn w:val="a1"/>
    <w:autoRedefine/>
    <w:semiHidden/>
    <w:unhideWhenUsed/>
    <w:rsid w:val="002D2ADC"/>
    <w:pPr>
      <w:numPr>
        <w:numId w:val="5"/>
      </w:numPr>
    </w:pPr>
  </w:style>
  <w:style w:type="paragraph" w:styleId="50">
    <w:name w:val="List Bullet 5"/>
    <w:basedOn w:val="a1"/>
    <w:autoRedefine/>
    <w:semiHidden/>
    <w:unhideWhenUsed/>
    <w:rsid w:val="002D2ADC"/>
    <w:pPr>
      <w:numPr>
        <w:numId w:val="6"/>
      </w:numPr>
    </w:pPr>
  </w:style>
  <w:style w:type="paragraph" w:styleId="2">
    <w:name w:val="List Number 2"/>
    <w:basedOn w:val="a1"/>
    <w:semiHidden/>
    <w:unhideWhenUsed/>
    <w:rsid w:val="002D2ADC"/>
    <w:pPr>
      <w:numPr>
        <w:numId w:val="7"/>
      </w:numPr>
    </w:pPr>
  </w:style>
  <w:style w:type="paragraph" w:styleId="3">
    <w:name w:val="List Number 3"/>
    <w:basedOn w:val="a1"/>
    <w:semiHidden/>
    <w:unhideWhenUsed/>
    <w:rsid w:val="002D2ADC"/>
    <w:pPr>
      <w:numPr>
        <w:numId w:val="8"/>
      </w:numPr>
    </w:pPr>
  </w:style>
  <w:style w:type="paragraph" w:styleId="4">
    <w:name w:val="List Number 4"/>
    <w:basedOn w:val="a1"/>
    <w:semiHidden/>
    <w:unhideWhenUsed/>
    <w:rsid w:val="002D2ADC"/>
    <w:pPr>
      <w:numPr>
        <w:numId w:val="9"/>
      </w:numPr>
    </w:pPr>
  </w:style>
  <w:style w:type="paragraph" w:styleId="5">
    <w:name w:val="List Number 5"/>
    <w:basedOn w:val="a1"/>
    <w:semiHidden/>
    <w:unhideWhenUsed/>
    <w:rsid w:val="002D2ADC"/>
    <w:pPr>
      <w:numPr>
        <w:numId w:val="10"/>
      </w:numPr>
    </w:pPr>
  </w:style>
  <w:style w:type="paragraph" w:styleId="35">
    <w:name w:val="Body Text Indent 3"/>
    <w:basedOn w:val="a1"/>
    <w:link w:val="36"/>
    <w:semiHidden/>
    <w:unhideWhenUsed/>
    <w:rsid w:val="002D2ADC"/>
    <w:pPr>
      <w:ind w:firstLine="709"/>
      <w:jc w:val="both"/>
    </w:pPr>
  </w:style>
  <w:style w:type="character" w:customStyle="1" w:styleId="36">
    <w:name w:val="Основной текст с отступом 3 Знак"/>
    <w:basedOn w:val="a2"/>
    <w:link w:val="35"/>
    <w:semiHidden/>
    <w:rsid w:val="002D2A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lock Text"/>
    <w:basedOn w:val="a1"/>
    <w:semiHidden/>
    <w:unhideWhenUsed/>
    <w:rsid w:val="002D2ADC"/>
    <w:pPr>
      <w:ind w:left="-57" w:right="-57"/>
      <w:jc w:val="center"/>
    </w:pPr>
    <w:rPr>
      <w:color w:val="000000"/>
      <w:sz w:val="20"/>
    </w:rPr>
  </w:style>
  <w:style w:type="paragraph" w:customStyle="1" w:styleId="311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paragraph" w:customStyle="1" w:styleId="FR2">
    <w:name w:val="FR2"/>
    <w:rsid w:val="002D2ADC"/>
    <w:pPr>
      <w:autoSpaceDE w:val="0"/>
      <w:autoSpaceDN w:val="0"/>
      <w:spacing w:after="0" w:line="240" w:lineRule="auto"/>
      <w:ind w:left="2520"/>
    </w:pPr>
    <w:rPr>
      <w:rFonts w:ascii="Arial" w:eastAsia="Times New Roman" w:hAnsi="Arial" w:cs="Arial"/>
      <w:sz w:val="72"/>
      <w:szCs w:val="72"/>
      <w:lang w:eastAsia="ru-RU"/>
    </w:rPr>
  </w:style>
  <w:style w:type="character" w:customStyle="1" w:styleId="27">
    <w:name w:val="Основной текст Знак2"/>
    <w:aliases w:val="Знак1 Знак3,Заг1 Знак2"/>
    <w:rsid w:val="002D2ADC"/>
    <w:rPr>
      <w:rFonts w:ascii="Arial" w:hAnsi="Arial" w:cs="Arial" w:hint="default"/>
    </w:rPr>
  </w:style>
  <w:style w:type="numbering" w:customStyle="1" w:styleId="28">
    <w:name w:val="Нет списка2"/>
    <w:next w:val="a4"/>
    <w:uiPriority w:val="99"/>
    <w:semiHidden/>
    <w:unhideWhenUsed/>
    <w:rsid w:val="002D2ADC"/>
  </w:style>
  <w:style w:type="paragraph" w:styleId="29">
    <w:name w:val="envelope return"/>
    <w:basedOn w:val="a1"/>
    <w:semiHidden/>
    <w:unhideWhenUsed/>
    <w:rsid w:val="002D2ADC"/>
    <w:rPr>
      <w:rFonts w:ascii="Arial" w:hAnsi="Arial"/>
      <w:sz w:val="20"/>
    </w:rPr>
  </w:style>
  <w:style w:type="paragraph" w:customStyle="1" w:styleId="Style6">
    <w:name w:val="Style6"/>
    <w:basedOn w:val="a1"/>
    <w:rsid w:val="002D2ADC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paragraph" w:customStyle="1" w:styleId="312">
    <w:name w:val="Основной текст 31"/>
    <w:basedOn w:val="a1"/>
    <w:rsid w:val="002D2ADC"/>
    <w:pPr>
      <w:overflowPunct w:val="0"/>
      <w:autoSpaceDE w:val="0"/>
      <w:autoSpaceDN w:val="0"/>
      <w:adjustRightInd w:val="0"/>
      <w:jc w:val="center"/>
    </w:pPr>
    <w:rPr>
      <w:rFonts w:ascii="Arial" w:hAnsi="Arial"/>
      <w:sz w:val="20"/>
    </w:rPr>
  </w:style>
  <w:style w:type="character" w:customStyle="1" w:styleId="FontStyle108">
    <w:name w:val="Font Style108"/>
    <w:rsid w:val="002D2ADC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2F01D-E39D-41A5-84EA-404DB142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Наталья Александровна</dc:creator>
  <cp:lastModifiedBy>priemnaya</cp:lastModifiedBy>
  <cp:revision>2</cp:revision>
  <dcterms:created xsi:type="dcterms:W3CDTF">2016-03-09T09:29:00Z</dcterms:created>
  <dcterms:modified xsi:type="dcterms:W3CDTF">2016-03-09T09:29:00Z</dcterms:modified>
</cp:coreProperties>
</file>